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editId="1B607F40">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rsidR="00E13894" w:rsidRPr="00E13894" w:rsidRDefault="00E13894" w:rsidP="00E13894">
      <w:pPr>
        <w:jc w:val="center"/>
        <w:rPr>
          <w:rFonts w:ascii="Times New Roman" w:hAnsi="Times New Roman" w:cs="Times New Roman"/>
          <w:b/>
          <w:sz w:val="24"/>
          <w:szCs w:val="24"/>
          <w:lang w:val="sr-Cyrl-RS" w:eastAsia="ar-SA"/>
        </w:rPr>
      </w:pPr>
      <w:r w:rsidRPr="00E13894">
        <w:rPr>
          <w:rFonts w:ascii="Times New Roman" w:hAnsi="Times New Roman" w:cs="Times New Roman"/>
          <w:b/>
          <w:sz w:val="24"/>
          <w:szCs w:val="24"/>
          <w:lang w:val="ru-RU"/>
        </w:rPr>
        <w:t xml:space="preserve">за јавну набавку услуга - </w:t>
      </w:r>
      <w:r w:rsidRPr="00E13894">
        <w:rPr>
          <w:rFonts w:ascii="Times New Roman" w:eastAsia="Times New Roman" w:hAnsi="Times New Roman" w:cs="Times New Roman"/>
          <w:b/>
          <w:sz w:val="24"/>
          <w:szCs w:val="24"/>
          <w:lang w:val="sr-Cyrl-RS"/>
        </w:rPr>
        <w:t>Анализа потреба и израда идејних пројеката за изградњу приступних широкопојасних мрежа на локалном нивоу</w:t>
      </w:r>
    </w:p>
    <w:p w:rsidR="00E13894" w:rsidRPr="00E13894" w:rsidRDefault="00E13894" w:rsidP="00E13894">
      <w:pPr>
        <w:jc w:val="center"/>
        <w:rPr>
          <w:rFonts w:ascii="Times New Roman" w:hAnsi="Times New Roman" w:cs="Times New Roman"/>
          <w:b/>
          <w:sz w:val="24"/>
          <w:szCs w:val="24"/>
          <w:lang w:val="sr-Cyrl-RS"/>
        </w:rPr>
      </w:pPr>
    </w:p>
    <w:p w:rsidR="00E13894" w:rsidRPr="00E13894" w:rsidRDefault="00E13894" w:rsidP="00E13894">
      <w:pPr>
        <w:keepNext/>
        <w:tabs>
          <w:tab w:val="left" w:pos="0"/>
        </w:tabs>
        <w:outlineLvl w:val="0"/>
        <w:rPr>
          <w:rFonts w:ascii="Times New Roman" w:hAnsi="Times New Roman" w:cs="Times New Roman"/>
          <w:b/>
          <w:sz w:val="24"/>
          <w:szCs w:val="24"/>
          <w:lang w:val="sr-Cyrl-RS" w:eastAsia="x-none"/>
        </w:rPr>
      </w:pPr>
      <w:r w:rsidRPr="00E13894">
        <w:rPr>
          <w:rFonts w:ascii="Times New Roman" w:hAnsi="Times New Roman" w:cs="Times New Roman"/>
          <w:b/>
          <w:sz w:val="24"/>
          <w:szCs w:val="24"/>
          <w:lang w:val="sr-Cyrl-RS" w:eastAsia="x-none"/>
        </w:rPr>
        <w:t xml:space="preserve">                                       </w:t>
      </w:r>
    </w:p>
    <w:p w:rsidR="00E13894" w:rsidRPr="00E13894" w:rsidRDefault="00E13894" w:rsidP="00E13894">
      <w:pPr>
        <w:keepNext/>
        <w:tabs>
          <w:tab w:val="left" w:pos="0"/>
        </w:tabs>
        <w:outlineLvl w:val="0"/>
        <w:rPr>
          <w:rFonts w:ascii="Times New Roman" w:hAnsi="Times New Roman" w:cs="Times New Roman"/>
          <w:b/>
          <w:sz w:val="24"/>
          <w:szCs w:val="24"/>
          <w:lang w:val="sl-SI" w:eastAsia="x-none"/>
        </w:rPr>
      </w:pPr>
      <w:r w:rsidRPr="00E13894">
        <w:rPr>
          <w:rFonts w:ascii="Times New Roman" w:hAnsi="Times New Roman" w:cs="Times New Roman"/>
          <w:b/>
          <w:sz w:val="24"/>
          <w:szCs w:val="24"/>
          <w:lang w:val="sr-Cyrl-RS" w:eastAsia="x-none"/>
        </w:rPr>
        <w:t xml:space="preserve">                                                       </w:t>
      </w:r>
      <w:r w:rsidRPr="00E13894">
        <w:rPr>
          <w:rFonts w:ascii="Times New Roman" w:hAnsi="Times New Roman" w:cs="Times New Roman"/>
          <w:b/>
          <w:sz w:val="24"/>
          <w:szCs w:val="24"/>
          <w:lang w:eastAsia="x-none"/>
        </w:rPr>
        <w:t xml:space="preserve"> </w:t>
      </w:r>
      <w:r w:rsidRPr="00E13894">
        <w:rPr>
          <w:rFonts w:ascii="Times New Roman" w:hAnsi="Times New Roman" w:cs="Times New Roman"/>
          <w:b/>
          <w:sz w:val="24"/>
          <w:szCs w:val="24"/>
          <w:lang w:val="sr-Cyrl-RS" w:eastAsia="x-none"/>
        </w:rPr>
        <w:t>Б</w:t>
      </w:r>
      <w:r w:rsidRPr="00E13894">
        <w:rPr>
          <w:rFonts w:ascii="Times New Roman" w:hAnsi="Times New Roman" w:cs="Times New Roman"/>
          <w:b/>
          <w:sz w:val="24"/>
          <w:szCs w:val="24"/>
          <w:lang w:val="ru-RU" w:eastAsia="x-none"/>
        </w:rPr>
        <w:t xml:space="preserve">рој јавне набавке </w:t>
      </w:r>
      <w:r w:rsidRPr="00E13894">
        <w:rPr>
          <w:rFonts w:ascii="Times New Roman" w:hAnsi="Times New Roman" w:cs="Times New Roman"/>
          <w:b/>
          <w:sz w:val="24"/>
          <w:szCs w:val="24"/>
          <w:lang w:val="sr-Cyrl-RS" w:eastAsia="x-none"/>
        </w:rPr>
        <w:t>ЈНМВ 50</w:t>
      </w:r>
      <w:r w:rsidR="00356CFB">
        <w:rPr>
          <w:rFonts w:ascii="Times New Roman" w:hAnsi="Times New Roman" w:cs="Times New Roman"/>
          <w:b/>
          <w:sz w:val="24"/>
          <w:szCs w:val="24"/>
          <w:lang w:val="sr-Cyrl-RS" w:eastAsia="x-none"/>
        </w:rPr>
        <w:t>/</w:t>
      </w:r>
      <w:r w:rsidRPr="00E13894">
        <w:rPr>
          <w:rFonts w:ascii="Times New Roman" w:hAnsi="Times New Roman" w:cs="Times New Roman"/>
          <w:b/>
          <w:sz w:val="24"/>
          <w:szCs w:val="24"/>
          <w:lang w:val="sr-Cyrl-RS" w:eastAsia="x-none"/>
        </w:rPr>
        <w:t>2018</w:t>
      </w:r>
    </w:p>
    <w:p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rsidR="00E13894" w:rsidRPr="00E13894" w:rsidRDefault="00E13894" w:rsidP="00E13894">
      <w:pPr>
        <w:rPr>
          <w:rFonts w:ascii="Times New Roman" w:hAnsi="Times New Roman" w:cs="Times New Roman"/>
          <w:sz w:val="24"/>
          <w:szCs w:val="24"/>
        </w:rPr>
      </w:pPr>
    </w:p>
    <w:p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E13894">
        <w:rPr>
          <w:rFonts w:ascii="Times New Roman" w:hAnsi="Times New Roman" w:cs="Times New Roman"/>
          <w:b/>
          <w:sz w:val="24"/>
          <w:szCs w:val="24"/>
          <w:lang w:val="sr-Cyrl-RS"/>
        </w:rPr>
        <w:t>сопствени заводни број</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404-02-229/2018-02/3</w:t>
      </w:r>
    </w:p>
    <w:p w:rsidR="00E13894" w:rsidRPr="00E13894" w:rsidRDefault="00E13894" w:rsidP="00E13894">
      <w:pPr>
        <w:jc w:val="center"/>
        <w:rPr>
          <w:rFonts w:ascii="Times New Roman" w:hAnsi="Times New Roman" w:cs="Times New Roman"/>
          <w:sz w:val="24"/>
          <w:szCs w:val="24"/>
          <w:lang w:val="sr-Cyrl-CS"/>
        </w:rPr>
      </w:pPr>
    </w:p>
    <w:p w:rsidR="00E13894" w:rsidRPr="00E13894" w:rsidRDefault="00E13894" w:rsidP="00E13894">
      <w:pPr>
        <w:jc w:val="center"/>
        <w:rPr>
          <w:rFonts w:ascii="Times New Roman" w:hAnsi="Times New Roman" w:cs="Times New Roman"/>
          <w:sz w:val="24"/>
          <w:szCs w:val="24"/>
        </w:rPr>
      </w:pPr>
    </w:p>
    <w:p w:rsidR="00E13894" w:rsidRP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Default="00E13894" w:rsidP="00E13894">
      <w:pPr>
        <w:rPr>
          <w:rFonts w:ascii="Times New Roman" w:hAnsi="Times New Roman" w:cs="Times New Roman"/>
          <w:sz w:val="24"/>
          <w:szCs w:val="24"/>
          <w:highlight w:val="yellow"/>
        </w:rPr>
      </w:pPr>
    </w:p>
    <w:p w:rsidR="00E13894" w:rsidRPr="00E13894" w:rsidRDefault="00E13894" w:rsidP="00E13894">
      <w:pPr>
        <w:rPr>
          <w:rFonts w:ascii="Times New Roman" w:hAnsi="Times New Roman" w:cs="Times New Roman"/>
          <w:sz w:val="24"/>
          <w:szCs w:val="24"/>
          <w:highlight w:val="yellow"/>
        </w:rPr>
      </w:pPr>
    </w:p>
    <w:p w:rsidR="00E13894" w:rsidRPr="00E13894" w:rsidRDefault="00E13894" w:rsidP="00E13894">
      <w:pPr>
        <w:jc w:val="center"/>
        <w:rPr>
          <w:rFonts w:ascii="Times New Roman" w:hAnsi="Times New Roman" w:cs="Times New Roman"/>
          <w:sz w:val="24"/>
          <w:szCs w:val="24"/>
          <w:lang w:val="sr-Cyrl-CS"/>
        </w:rPr>
      </w:pPr>
    </w:p>
    <w:p w:rsidR="00E13894" w:rsidRPr="00E13894" w:rsidRDefault="00E13894" w:rsidP="00E13894">
      <w:pPr>
        <w:jc w:val="center"/>
        <w:rPr>
          <w:rFonts w:ascii="Times New Roman" w:hAnsi="Times New Roman" w:cs="Times New Roman"/>
          <w:sz w:val="24"/>
          <w:szCs w:val="24"/>
          <w:lang w:val="sr-Cyrl-RS"/>
        </w:rPr>
      </w:pPr>
      <w:r w:rsidRPr="00E13894">
        <w:rPr>
          <w:rFonts w:ascii="Times New Roman" w:hAnsi="Times New Roman" w:cs="Times New Roman"/>
          <w:color w:val="000000"/>
          <w:sz w:val="24"/>
          <w:szCs w:val="24"/>
          <w:lang w:val="sr-Cyrl-RS"/>
        </w:rPr>
        <w:t>Београд</w:t>
      </w:r>
      <w:r w:rsidRPr="00E13894">
        <w:rPr>
          <w:rFonts w:ascii="Times New Roman" w:hAnsi="Times New Roman" w:cs="Times New Roman"/>
          <w:color w:val="000000"/>
          <w:sz w:val="24"/>
          <w:szCs w:val="24"/>
        </w:rPr>
        <w:t>,</w:t>
      </w:r>
      <w:r w:rsidRPr="00E13894">
        <w:rPr>
          <w:rFonts w:ascii="Times New Roman" w:hAnsi="Times New Roman" w:cs="Times New Roman"/>
          <w:color w:val="000000"/>
          <w:sz w:val="24"/>
          <w:szCs w:val="24"/>
          <w:lang w:val="sr-Cyrl-RS"/>
        </w:rPr>
        <w:t xml:space="preserve"> </w:t>
      </w:r>
      <w:r w:rsidRPr="00E13894">
        <w:rPr>
          <w:rFonts w:ascii="Times New Roman" w:hAnsi="Times New Roman" w:cs="Times New Roman"/>
          <w:color w:val="000000"/>
          <w:sz w:val="24"/>
          <w:szCs w:val="24"/>
        </w:rPr>
        <w:t>20</w:t>
      </w:r>
      <w:r w:rsidRPr="00E13894">
        <w:rPr>
          <w:rFonts w:ascii="Times New Roman" w:hAnsi="Times New Roman" w:cs="Times New Roman"/>
          <w:color w:val="000000"/>
          <w:sz w:val="24"/>
          <w:szCs w:val="24"/>
          <w:lang w:val="sr-Cyrl-RS"/>
        </w:rPr>
        <w:t>1</w:t>
      </w:r>
      <w:r w:rsidRPr="00E13894">
        <w:rPr>
          <w:rFonts w:ascii="Times New Roman" w:hAnsi="Times New Roman" w:cs="Times New Roman"/>
          <w:color w:val="000000"/>
          <w:sz w:val="24"/>
          <w:szCs w:val="24"/>
          <w:lang w:val="sr-Latn-RS"/>
        </w:rPr>
        <w:t>8</w:t>
      </w:r>
      <w:r w:rsidRPr="00E13894">
        <w:rPr>
          <w:rFonts w:ascii="Times New Roman" w:hAnsi="Times New Roman" w:cs="Times New Roman"/>
          <w:color w:val="000000"/>
          <w:sz w:val="24"/>
          <w:szCs w:val="24"/>
        </w:rPr>
        <w:t>.</w:t>
      </w:r>
      <w:r w:rsidRPr="00E13894">
        <w:rPr>
          <w:rFonts w:ascii="Times New Roman" w:hAnsi="Times New Roman" w:cs="Times New Roman"/>
          <w:color w:val="000000"/>
          <w:sz w:val="24"/>
          <w:szCs w:val="24"/>
          <w:lang w:val="sr-Cyrl-RS"/>
        </w:rPr>
        <w:t xml:space="preserve"> година</w:t>
      </w: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bookmarkStart w:id="0" w:name="_GoBack"/>
      <w:bookmarkEnd w:id="0"/>
    </w:p>
    <w:p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drawing>
          <wp:anchor distT="0" distB="0" distL="114300" distR="114300" simplePos="0" relativeHeight="251659264" behindDoc="0" locked="0" layoutInCell="1" allowOverlap="1" wp14:anchorId="72B881DC" wp14:editId="2B5ABDC0">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rPr>
        <w:t>На основу члана 3</w:t>
      </w:r>
      <w:r w:rsidRPr="00210E07">
        <w:rPr>
          <w:rFonts w:ascii="Times New Roman" w:eastAsia="TimesNewRomanPSMT" w:hAnsi="Times New Roman" w:cs="Times New Roman"/>
          <w:color w:val="000000"/>
          <w:sz w:val="24"/>
          <w:szCs w:val="24"/>
          <w:lang w:val="uz-Cyrl-UZ"/>
        </w:rPr>
        <w:t>2</w:t>
      </w:r>
      <w:r w:rsidRPr="00210E07">
        <w:rPr>
          <w:rFonts w:ascii="Times New Roman" w:eastAsia="TimesNewRomanPSMT" w:hAnsi="Times New Roman" w:cs="Times New Roman"/>
          <w:color w:val="000000"/>
          <w:sz w:val="24"/>
          <w:szCs w:val="24"/>
        </w:rPr>
        <w:t xml:space="preserve">. Закона о јавним набавкама („Сл. </w:t>
      </w:r>
      <w:r w:rsidRPr="00210E07">
        <w:rPr>
          <w:rFonts w:ascii="Times New Roman" w:eastAsia="TimesNewRomanPSMT" w:hAnsi="Times New Roman" w:cs="Times New Roman"/>
          <w:color w:val="000000"/>
          <w:sz w:val="24"/>
          <w:szCs w:val="24"/>
          <w:lang w:val="uz-Cyrl-UZ"/>
        </w:rPr>
        <w:t>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lang w:val="sr-Cyrl-RS"/>
        </w:rPr>
        <w:t>124/12, 14/15 и 68/15</w:t>
      </w:r>
      <w:r w:rsidRPr="00210E07">
        <w:rPr>
          <w:rFonts w:ascii="Times New Roman" w:eastAsia="Times New Roman" w:hAnsi="Times New Roman" w:cs="Times New Roman"/>
          <w:spacing w:val="-4"/>
          <w:sz w:val="24"/>
          <w:szCs w:val="24"/>
        </w:rPr>
        <w:t xml:space="preserve"> </w:t>
      </w:r>
      <w:r w:rsidRPr="00210E07">
        <w:rPr>
          <w:rFonts w:ascii="Times New Roman" w:eastAsia="TimesNewRomanPSMT" w:hAnsi="Times New Roman" w:cs="Times New Roman"/>
          <w:color w:val="000000"/>
          <w:sz w:val="24"/>
          <w:szCs w:val="24"/>
          <w:lang w:val="uz-Cyrl-UZ"/>
        </w:rPr>
        <w:t>- у даљем тексту: ЗЈН) и</w:t>
      </w:r>
      <w:r w:rsidRPr="00210E07">
        <w:rPr>
          <w:rFonts w:ascii="Times New Roman" w:eastAsia="TimesNewRomanPSMT" w:hAnsi="Times New Roman" w:cs="Times New Roman"/>
          <w:color w:val="000000"/>
          <w:sz w:val="24"/>
          <w:szCs w:val="24"/>
        </w:rPr>
        <w:t xml:space="preserve"> члана 2. Правилника </w:t>
      </w:r>
      <w:r w:rsidRPr="00210E07">
        <w:rPr>
          <w:rFonts w:ascii="Times New Roman" w:eastAsia="TimesNewRomanPSMT" w:hAnsi="Times New Roman" w:cs="Times New Roman"/>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210E07">
        <w:rPr>
          <w:rFonts w:ascii="Times New Roman" w:eastAsia="TimesNewRomanPSMT" w:hAnsi="Times New Roman" w:cs="Times New Roman"/>
          <w:color w:val="000000"/>
          <w:sz w:val="24"/>
          <w:szCs w:val="24"/>
        </w:rPr>
        <w:t xml:space="preserve"> („Сл.</w:t>
      </w:r>
      <w:r w:rsidRPr="00210E07">
        <w:rPr>
          <w:rFonts w:ascii="Times New Roman" w:eastAsia="TimesNewRomanPSMT" w:hAnsi="Times New Roman" w:cs="Times New Roman"/>
          <w:color w:val="000000"/>
          <w:sz w:val="24"/>
          <w:szCs w:val="24"/>
          <w:lang w:val="uz-Cyrl-UZ"/>
        </w:rPr>
        <w:t xml:space="preserve"> г</w:t>
      </w:r>
      <w:r w:rsidRPr="00210E07">
        <w:rPr>
          <w:rFonts w:ascii="Times New Roman" w:eastAsia="TimesNewRomanPSMT" w:hAnsi="Times New Roman" w:cs="Times New Roman"/>
          <w:color w:val="000000"/>
          <w:sz w:val="24"/>
          <w:szCs w:val="24"/>
        </w:rPr>
        <w:t xml:space="preserve">ласник РС” бр. </w:t>
      </w:r>
      <w:r w:rsidRPr="00210E07">
        <w:rPr>
          <w:rFonts w:ascii="Times New Roman" w:eastAsia="Times New Roman" w:hAnsi="Times New Roman" w:cs="Times New Roman"/>
          <w:spacing w:val="-4"/>
          <w:sz w:val="24"/>
          <w:szCs w:val="24"/>
        </w:rPr>
        <w:t>86/15</w:t>
      </w:r>
      <w:r w:rsidRPr="00210E07">
        <w:rPr>
          <w:rFonts w:ascii="Times New Roman" w:eastAsia="TimesNewRomanPSMT" w:hAnsi="Times New Roman" w:cs="Times New Roman"/>
          <w:color w:val="000000"/>
          <w:sz w:val="24"/>
          <w:szCs w:val="24"/>
        </w:rPr>
        <w:t xml:space="preserve">), </w:t>
      </w:r>
      <w:r w:rsidRPr="00210E07">
        <w:rPr>
          <w:rFonts w:ascii="Times New Roman" w:eastAsia="TimesNewRomanPSMT" w:hAnsi="Times New Roman" w:cs="Times New Roman"/>
          <w:color w:val="000000"/>
          <w:sz w:val="24"/>
          <w:szCs w:val="24"/>
          <w:lang w:val="sr-Cyrl-RS"/>
        </w:rPr>
        <w:t>сачињена</w:t>
      </w:r>
      <w:r w:rsidRPr="00210E07">
        <w:rPr>
          <w:rFonts w:ascii="Times New Roman" w:eastAsia="TimesNewRomanPSMT" w:hAnsi="Times New Roman" w:cs="Times New Roman"/>
          <w:color w:val="000000"/>
          <w:sz w:val="24"/>
          <w:szCs w:val="24"/>
        </w:rPr>
        <w:t xml:space="preserve"> је:  </w:t>
      </w:r>
    </w:p>
    <w:p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NewRomanPS-BoldMT" w:hAnsi="Times New Roman" w:cs="Times New Roman"/>
          <w:b/>
          <w:bCs/>
          <w:color w:val="000000"/>
          <w:sz w:val="24"/>
          <w:szCs w:val="24"/>
        </w:rPr>
        <w:t xml:space="preserve">за </w:t>
      </w:r>
      <w:r w:rsidRPr="00210E07">
        <w:rPr>
          <w:rFonts w:ascii="Times New Roman" w:eastAsia="Times New Roman" w:hAnsi="Times New Roman" w:cs="Times New Roman"/>
          <w:b/>
          <w:sz w:val="24"/>
          <w:szCs w:val="24"/>
          <w:lang w:val="sr-Cyrl-RS"/>
        </w:rPr>
        <w:t xml:space="preserve">јавну набавку услуга – Анализа потреба и израда идејних пројеката за изградњу приступних широкопојасних мрежа на локалном нивоу, број јавне набавке </w:t>
      </w:r>
      <w:r w:rsidR="00B02E03">
        <w:rPr>
          <w:rFonts w:ascii="Times New Roman" w:eastAsia="Times New Roman" w:hAnsi="Times New Roman" w:cs="Times New Roman"/>
          <w:b/>
          <w:sz w:val="24"/>
          <w:szCs w:val="24"/>
          <w:lang w:val="sr-Cyrl-RS"/>
        </w:rPr>
        <w:t>ЈНМВ</w:t>
      </w:r>
      <w:r w:rsidRPr="00B02E03">
        <w:rPr>
          <w:rFonts w:ascii="Times New Roman" w:eastAsia="Times New Roman" w:hAnsi="Times New Roman" w:cs="Times New Roman"/>
          <w:b/>
          <w:sz w:val="24"/>
          <w:szCs w:val="24"/>
          <w:lang w:val="sr-Cyrl-RS"/>
        </w:rPr>
        <w:t>-5</w:t>
      </w:r>
      <w:r w:rsidR="00B02E03">
        <w:rPr>
          <w:rFonts w:ascii="Times New Roman" w:eastAsia="Times New Roman" w:hAnsi="Times New Roman" w:cs="Times New Roman"/>
          <w:b/>
          <w:sz w:val="24"/>
          <w:szCs w:val="24"/>
          <w:lang w:val="sr-Cyrl-RS"/>
        </w:rPr>
        <w:t>0/2018</w:t>
      </w:r>
    </w:p>
    <w:p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r w:rsidRPr="00210E07">
        <w:rPr>
          <w:rFonts w:ascii="Times New Roman" w:eastAsia="TimesNewRomanPSMT" w:hAnsi="Times New Roman" w:cs="Times New Roman"/>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rsidTr="0062177E">
        <w:tc>
          <w:tcPr>
            <w:tcW w:w="703"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ПОНУДЕ</w:t>
            </w:r>
            <w:r w:rsidRPr="00210E07">
              <w:rPr>
                <w:rFonts w:ascii="Times New Roman" w:eastAsia="TimesNewRomanPSMT" w:hAnsi="Times New Roman" w:cs="Times New Roman"/>
                <w:color w:val="000000"/>
                <w:sz w:val="24"/>
                <w:szCs w:val="24"/>
              </w:rPr>
              <w:t xml:space="preserve">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4</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5</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6</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7</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ОБРАЗАЦ -  РЕФЕРЕНТНА ЛИСТА 1 </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p>
        </w:tc>
        <w:tc>
          <w:tcPr>
            <w:tcW w:w="7249"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210E07">
              <w:rPr>
                <w:rFonts w:ascii="Times New Roman" w:eastAsia="TimesNewRomanPSMT" w:hAnsi="Times New Roman" w:cs="Times New Roman"/>
                <w:sz w:val="24"/>
                <w:szCs w:val="24"/>
                <w:lang w:val="uz-Cyrl-UZ"/>
              </w:rPr>
              <w:t>ОБРАЗАЦ - ПОТВРДА О  РЕФЕРЕНЦАМА 1</w:t>
            </w:r>
          </w:p>
        </w:tc>
      </w:tr>
      <w:tr w:rsidR="00210E07" w:rsidRPr="00210E07" w:rsidTr="0062177E">
        <w:tc>
          <w:tcPr>
            <w:tcW w:w="703" w:type="dxa"/>
            <w:shd w:val="clear" w:color="auto" w:fill="auto"/>
          </w:tcPr>
          <w:p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1</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rsidTr="0062177E">
        <w:tc>
          <w:tcPr>
            <w:tcW w:w="703"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2</w:t>
            </w:r>
            <w:r w:rsidRPr="00210E07">
              <w:rPr>
                <w:rFonts w:ascii="Times New Roman" w:eastAsia="TimesNewRomanPSMT" w:hAnsi="Times New Roman" w:cs="Times New Roman"/>
                <w:color w:val="000000"/>
                <w:sz w:val="24"/>
                <w:szCs w:val="24"/>
                <w:lang w:val="uz-Cyrl-UZ"/>
              </w:rPr>
              <w:t>.</w:t>
            </w:r>
          </w:p>
        </w:tc>
        <w:tc>
          <w:tcPr>
            <w:tcW w:w="7249" w:type="dxa"/>
            <w:shd w:val="clear" w:color="auto" w:fill="auto"/>
          </w:tcPr>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rsidTr="0062177E">
        <w:tc>
          <w:tcPr>
            <w:tcW w:w="703" w:type="dxa"/>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3</w:t>
            </w:r>
            <w:r w:rsidRPr="00210E07">
              <w:rPr>
                <w:rFonts w:ascii="Times New Roman" w:eastAsia="TimesNewRomanPSMT" w:hAnsi="Times New Roman" w:cs="Times New Roman"/>
                <w:color w:val="000000"/>
                <w:sz w:val="24"/>
                <w:szCs w:val="24"/>
                <w:lang w:val="uz-Cyrl-UZ"/>
              </w:rPr>
              <w:t xml:space="preserve">. </w:t>
            </w:r>
          </w:p>
        </w:tc>
        <w:tc>
          <w:tcPr>
            <w:tcW w:w="7249" w:type="dxa"/>
            <w:shd w:val="clear" w:color="auto" w:fill="auto"/>
          </w:tcPr>
          <w:p w:rsidR="00210E07" w:rsidRPr="00210E07" w:rsidRDefault="00210E07" w:rsidP="00210E07">
            <w:pPr>
              <w:spacing w:after="0" w:line="240" w:lineRule="auto"/>
              <w:rPr>
                <w:rFonts w:ascii="Times New Roman" w:eastAsia="Times New Roman" w:hAnsi="Times New Roman" w:cs="Times New Roman"/>
                <w:sz w:val="24"/>
                <w:szCs w:val="24"/>
                <w:lang w:val="hr-HR"/>
              </w:rPr>
            </w:pPr>
            <w:r w:rsidRPr="00210E07">
              <w:rPr>
                <w:rFonts w:ascii="Times New Roman" w:eastAsia="Times New Roman" w:hAnsi="Times New Roman" w:cs="Times New Roman"/>
                <w:sz w:val="24"/>
                <w:szCs w:val="24"/>
                <w:lang w:val="sr-Latn-RS" w:eastAsia="ar-SA"/>
              </w:rPr>
              <w:t>O</w:t>
            </w:r>
            <w:r w:rsidRPr="00210E07">
              <w:rPr>
                <w:rFonts w:ascii="Times New Roman" w:eastAsia="Times New Roman" w:hAnsi="Times New Roman" w:cs="Times New Roman"/>
                <w:sz w:val="24"/>
                <w:szCs w:val="24"/>
                <w:lang w:val="sr-Cyrl-RS" w:eastAsia="ar-SA"/>
              </w:rPr>
              <w:t>БРАЗАЦ СТРУКТУРЕ ПОНУЂЕНЕ ЦЕНЕ СА УПУТСТВОМ КАКО ДА СЕ ПОПУНИ</w:t>
            </w:r>
          </w:p>
        </w:tc>
      </w:tr>
      <w:tr w:rsidR="00210E07" w:rsidRPr="00210E0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МОДЕЛ УГОВОРА</w:t>
            </w:r>
          </w:p>
        </w:tc>
      </w:tr>
    </w:tbl>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r w:rsidRPr="00210E07">
        <w:rPr>
          <w:rFonts w:ascii="Times New Roman" w:eastAsia="TimesNewRomanPSMT" w:hAnsi="Times New Roman" w:cs="Times New Roman"/>
          <w:color w:val="FF0000"/>
          <w:sz w:val="24"/>
          <w:szCs w:val="24"/>
        </w:rPr>
        <w:br w:type="page"/>
      </w:r>
    </w:p>
    <w:p w:rsidR="00B02E03" w:rsidRP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rsidR="00210E07" w:rsidRPr="00210E07" w:rsidRDefault="00210E07" w:rsidP="00210E07">
      <w:pPr>
        <w:numPr>
          <w:ilvl w:val="0"/>
          <w:numId w:val="24"/>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rsidR="00210E07" w:rsidRPr="00210E07" w:rsidRDefault="00210E07" w:rsidP="00210E07">
      <w:pPr>
        <w:spacing w:after="0" w:line="240" w:lineRule="auto"/>
        <w:jc w:val="both"/>
        <w:rPr>
          <w:rFonts w:ascii="Times New Roman" w:eastAsia="Times New Roman" w:hAnsi="Times New Roman" w:cs="Times New Roman"/>
          <w:b/>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numPr>
          <w:ilvl w:val="0"/>
          <w:numId w:val="4"/>
        </w:numPr>
        <w:suppressAutoHyphens/>
        <w:spacing w:after="0" w:line="240" w:lineRule="auto"/>
        <w:ind w:left="360"/>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Назив, адреса и интернет страница наручиоца</w:t>
      </w:r>
      <w:r w:rsidRPr="00210E07">
        <w:rPr>
          <w:rFonts w:ascii="Times New Roman" w:eastAsia="Calibri" w:hAnsi="Times New Roman" w:cs="Times New Roman"/>
          <w:sz w:val="24"/>
          <w:szCs w:val="24"/>
          <w:lang w:val="sr-Cyrl-CS" w:eastAsia="x-none"/>
        </w:rPr>
        <w:t>:</w:t>
      </w:r>
      <w:r w:rsidRPr="00210E07">
        <w:rPr>
          <w:rFonts w:ascii="Times New Roman" w:eastAsia="TimesNewRomanPSMT" w:hAnsi="Times New Roman" w:cs="Times New Roman"/>
          <w:bCs/>
          <w:color w:val="000000"/>
          <w:sz w:val="24"/>
          <w:szCs w:val="24"/>
          <w:lang w:val="uz-Cyrl-UZ" w:eastAsia="x-none"/>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eastAsia="x-none"/>
        </w:rPr>
        <w:t xml:space="preserve"> Немањина 22-26, Београд, </w:t>
      </w:r>
      <w:hyperlink r:id="rId9" w:history="1">
        <w:r w:rsidRPr="00210E07">
          <w:rPr>
            <w:rFonts w:ascii="Times New Roman" w:eastAsia="Calibri" w:hAnsi="Times New Roman" w:cs="Times New Roman"/>
            <w:sz w:val="24"/>
            <w:szCs w:val="24"/>
            <w:lang w:val="x-none" w:eastAsia="x-none"/>
          </w:rPr>
          <w:t>www.mtt.gov.rs</w:t>
        </w:r>
      </w:hyperlink>
    </w:p>
    <w:p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Врста поступка</w:t>
      </w:r>
      <w:r w:rsidRPr="00210E07">
        <w:rPr>
          <w:rFonts w:ascii="Times New Roman" w:eastAsia="Calibri" w:hAnsi="Times New Roman" w:cs="Times New Roman"/>
          <w:sz w:val="24"/>
          <w:szCs w:val="24"/>
          <w:lang w:val="sr-Cyrl-CS" w:eastAsia="x-none"/>
        </w:rPr>
        <w:t xml:space="preserve">: </w:t>
      </w:r>
      <w:r w:rsidR="005E4A26" w:rsidRPr="005E4A26">
        <w:rPr>
          <w:rFonts w:ascii="Times New Roman" w:eastAsia="Calibri" w:hAnsi="Times New Roman" w:cs="Times New Roman"/>
          <w:b/>
          <w:sz w:val="24"/>
          <w:szCs w:val="24"/>
          <w:lang w:val="sr-Cyrl-CS" w:eastAsia="x-none"/>
        </w:rPr>
        <w:t>јавна набавка мале вредности</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 xml:space="preserve">Предмет јавне набавке:  </w:t>
      </w:r>
      <w:r w:rsidRPr="00210E07">
        <w:rPr>
          <w:rFonts w:ascii="Times New Roman" w:eastAsia="Calibri" w:hAnsi="Times New Roman" w:cs="Times New Roman"/>
          <w:b/>
          <w:sz w:val="24"/>
          <w:szCs w:val="24"/>
          <w:lang w:val="sr-Cyrl-RS" w:eastAsia="x-none"/>
        </w:rPr>
        <w:t>услуга</w:t>
      </w:r>
      <w:r w:rsidRPr="00210E07">
        <w:rPr>
          <w:rFonts w:ascii="Times New Roman" w:eastAsia="Calibri" w:hAnsi="Times New Roman" w:cs="Times New Roman"/>
          <w:sz w:val="24"/>
          <w:szCs w:val="24"/>
          <w:lang w:val="sr-Cyrl-RS" w:eastAsia="x-none"/>
        </w:rPr>
        <w:t xml:space="preserve"> – Анализа потреба и израда идејних пројеката за изградњу</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приступних широкопојасних мрежа на локалном нивоу</w:t>
      </w:r>
      <w:r w:rsidR="004F055D">
        <w:rPr>
          <w:rFonts w:ascii="Times New Roman" w:eastAsia="Times New Roman" w:hAnsi="Times New Roman" w:cs="Times New Roman"/>
          <w:sz w:val="24"/>
          <w:szCs w:val="24"/>
          <w:lang w:val="sr-Cyrl-RS"/>
        </w:rPr>
        <w:t>.</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eastAsia="x-none"/>
        </w:rPr>
      </w:pPr>
      <w:r w:rsidRPr="00210E07">
        <w:rPr>
          <w:rFonts w:ascii="Times New Roman" w:eastAsia="Calibri" w:hAnsi="Times New Roman" w:cs="Times New Roman"/>
          <w:sz w:val="24"/>
          <w:szCs w:val="24"/>
          <w:lang w:val="sr-Cyrl-CS" w:eastAsia="x-none"/>
        </w:rPr>
        <w:t>Поступак се спроводи</w:t>
      </w:r>
      <w:r w:rsidRPr="00210E07">
        <w:rPr>
          <w:rFonts w:ascii="Times New Roman" w:eastAsia="Calibri" w:hAnsi="Times New Roman" w:cs="Times New Roman"/>
          <w:b/>
          <w:sz w:val="24"/>
          <w:szCs w:val="24"/>
          <w:lang w:val="sr-Cyrl-CS" w:eastAsia="x-none"/>
        </w:rPr>
        <w:t xml:space="preserve"> ради закључења уговора о предметној јавној набавци</w:t>
      </w:r>
    </w:p>
    <w:p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eastAsia="x-none"/>
        </w:rPr>
      </w:pPr>
    </w:p>
    <w:p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Pr="00210E07">
        <w:rPr>
          <w:rFonts w:ascii="Times New Roman" w:eastAsia="Times New Roman" w:hAnsi="Times New Roman" w:cs="Times New Roman"/>
          <w:sz w:val="24"/>
          <w:szCs w:val="24"/>
          <w:lang w:val="sr-Cyrl-RS"/>
        </w:rPr>
        <w:t xml:space="preserve"> ,</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rsidR="004F055D" w:rsidRPr="00210E07" w:rsidRDefault="004F055D" w:rsidP="00210E07">
      <w:pPr>
        <w:spacing w:after="0" w:line="240" w:lineRule="auto"/>
        <w:ind w:firstLine="360"/>
        <w:jc w:val="both"/>
        <w:rPr>
          <w:rFonts w:ascii="Times New Roman" w:eastAsia="Times New Roman" w:hAnsi="Times New Roman" w:cs="Times New Roman"/>
          <w:sz w:val="24"/>
          <w:szCs w:val="24"/>
        </w:rPr>
      </w:pPr>
    </w:p>
    <w:p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rsidR="00B02E03" w:rsidRPr="00210E07" w:rsidRDefault="00B02E03" w:rsidP="00B02E03">
      <w:pPr>
        <w:spacing w:after="0" w:line="240" w:lineRule="auto"/>
        <w:ind w:firstLine="357"/>
        <w:contextualSpacing/>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Опис предмет</w:t>
      </w:r>
      <w:r w:rsidRPr="00210E07">
        <w:rPr>
          <w:rFonts w:ascii="Times New Roman" w:eastAsia="Calibri" w:hAnsi="Times New Roman" w:cs="Times New Roman"/>
          <w:b/>
          <w:sz w:val="24"/>
          <w:szCs w:val="24"/>
          <w:lang w:val="sr-Latn-RS" w:eastAsia="x-none"/>
        </w:rPr>
        <w:t>a</w:t>
      </w:r>
      <w:r w:rsidRPr="00210E07">
        <w:rPr>
          <w:rFonts w:ascii="Times New Roman" w:eastAsia="Calibri" w:hAnsi="Times New Roman" w:cs="Times New Roman"/>
          <w:b/>
          <w:sz w:val="24"/>
          <w:szCs w:val="24"/>
          <w:lang w:val="sr-Cyrl-CS" w:eastAsia="x-none"/>
        </w:rPr>
        <w:t xml:space="preserve"> набавке, назив и ознака из општег речника набавке</w:t>
      </w:r>
      <w:r w:rsidRPr="00210E07">
        <w:rPr>
          <w:rFonts w:ascii="Times New Roman" w:eastAsia="Calibri" w:hAnsi="Times New Roman" w:cs="Times New Roman"/>
          <w:sz w:val="24"/>
          <w:szCs w:val="24"/>
          <w:lang w:val="sr-Cyrl-CS" w:eastAsia="x-none"/>
        </w:rPr>
        <w:t>:</w:t>
      </w:r>
    </w:p>
    <w:p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eastAsia="x-none"/>
        </w:rPr>
      </w:pPr>
    </w:p>
    <w:p w:rsidR="00B02E03" w:rsidRPr="00210E07" w:rsidRDefault="00B02E03" w:rsidP="00B02E03">
      <w:pPr>
        <w:spacing w:after="0" w:line="240" w:lineRule="auto"/>
        <w:ind w:firstLine="426"/>
        <w:contextualSpacing/>
        <w:jc w:val="both"/>
        <w:rPr>
          <w:rFonts w:ascii="Times New Roman" w:eastAsia="Calibri" w:hAnsi="Times New Roman" w:cs="Times New Roman"/>
          <w:sz w:val="24"/>
          <w:szCs w:val="24"/>
          <w:lang w:val="sr-Cyrl-CS" w:eastAsia="x-none"/>
        </w:rPr>
      </w:pPr>
      <w:r w:rsidRPr="00210E07">
        <w:rPr>
          <w:rFonts w:ascii="Times New Roman" w:eastAsia="Calibri" w:hAnsi="Times New Roman" w:cs="Times New Roman"/>
          <w:sz w:val="24"/>
          <w:szCs w:val="24"/>
          <w:lang w:val="sr-Cyrl-RS" w:eastAsia="x-none"/>
        </w:rPr>
        <w:t xml:space="preserve">Услуга – Анализа потреба и израда идејних пројеката за изградњу приступних широкопојасних мрежа на локалном нивоу, у свему у складу са Техничком спецификацијом из ове конкурсне документације. </w:t>
      </w:r>
    </w:p>
    <w:p w:rsidR="00B02E03" w:rsidRPr="00210E07" w:rsidRDefault="00B02E03" w:rsidP="00B02E03">
      <w:pPr>
        <w:spacing w:after="200" w:line="240" w:lineRule="auto"/>
        <w:ind w:left="357"/>
        <w:contextualSpacing/>
        <w:jc w:val="both"/>
        <w:rPr>
          <w:rFonts w:ascii="Times New Roman" w:eastAsia="Calibri" w:hAnsi="Times New Roman" w:cs="Times New Roman"/>
          <w:sz w:val="24"/>
          <w:szCs w:val="24"/>
          <w:lang w:val="ru-RU" w:eastAsia="x-none"/>
        </w:rPr>
      </w:pPr>
    </w:p>
    <w:p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eastAsia="x-none"/>
        </w:rPr>
      </w:pPr>
      <w:r w:rsidRPr="00210E07">
        <w:rPr>
          <w:rFonts w:ascii="Times New Roman" w:eastAsia="Calibri" w:hAnsi="Times New Roman" w:cs="Times New Roman"/>
          <w:b/>
          <w:sz w:val="24"/>
          <w:szCs w:val="24"/>
          <w:lang w:val="sr-Cyrl-CS" w:eastAsia="x-none"/>
        </w:rPr>
        <w:t>Назив и ознака из општег речника набавке</w:t>
      </w:r>
      <w:r w:rsidRPr="00210E07">
        <w:rPr>
          <w:rFonts w:ascii="Times New Roman" w:eastAsia="Calibri" w:hAnsi="Times New Roman" w:cs="Times New Roman"/>
          <w:sz w:val="24"/>
          <w:szCs w:val="24"/>
          <w:lang w:val="sr-Cyrl-CS" w:eastAsia="x-none"/>
        </w:rPr>
        <w:t xml:space="preserve">: </w:t>
      </w:r>
      <w:r w:rsidRPr="00210E07">
        <w:rPr>
          <w:rFonts w:ascii="Times New Roman" w:eastAsia="Times New Roman" w:hAnsi="Times New Roman" w:cs="Times New Roman"/>
          <w:sz w:val="24"/>
          <w:szCs w:val="24"/>
          <w:lang w:val="sr-Cyrl-CS" w:eastAsia="ar-SA"/>
        </w:rPr>
        <w:br/>
        <w:t xml:space="preserve">       </w:t>
      </w:r>
      <w:hyperlink r:id="rId10" w:tooltip="71320000 - Услуге техничког пројектовања" w:history="1">
        <w:r w:rsidRPr="00210E07">
          <w:rPr>
            <w:rFonts w:ascii="Times New Roman" w:eastAsia="Times New Roman" w:hAnsi="Times New Roman" w:cs="Times New Roman"/>
            <w:color w:val="000000"/>
            <w:sz w:val="24"/>
            <w:szCs w:val="24"/>
            <w:lang w:val="sr-Cyrl-CS" w:eastAsia="ar-SA"/>
          </w:rPr>
          <w:t>71320000 - Услуге техничког пројектовања</w:t>
        </w:r>
      </w:hyperlink>
    </w:p>
    <w:p w:rsidR="00B02E03" w:rsidRPr="00210E07" w:rsidRDefault="00B02E03" w:rsidP="00B02E03">
      <w:pPr>
        <w:spacing w:after="200" w:line="360" w:lineRule="auto"/>
        <w:ind w:left="357"/>
        <w:contextualSpacing/>
        <w:jc w:val="both"/>
        <w:rPr>
          <w:rFonts w:ascii="Times New Roman" w:eastAsia="Calibri" w:hAnsi="Times New Roman" w:cs="Times New Roman"/>
          <w:sz w:val="24"/>
          <w:szCs w:val="24"/>
          <w:lang w:val="sr-Cyrl-CS" w:eastAsia="x-none"/>
        </w:rPr>
      </w:pPr>
    </w:p>
    <w:p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eastAsia="x-none"/>
        </w:rPr>
      </w:pPr>
      <w:r w:rsidRPr="00210E07">
        <w:rPr>
          <w:rFonts w:ascii="Times New Roman" w:eastAsia="Calibri" w:hAnsi="Times New Roman" w:cs="Times New Roman"/>
          <w:sz w:val="24"/>
          <w:szCs w:val="24"/>
          <w:lang w:val="sr-Cyrl-CS" w:eastAsia="x-none"/>
        </w:rPr>
        <w:t xml:space="preserve"> </w:t>
      </w: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eastAsia="x-none"/>
        </w:rPr>
      </w:pPr>
    </w:p>
    <w:p w:rsidR="00210E07" w:rsidRPr="00210E07" w:rsidRDefault="00210E07" w:rsidP="00210E07">
      <w:pPr>
        <w:numPr>
          <w:ilvl w:val="0"/>
          <w:numId w:val="5"/>
        </w:num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b/>
          <w:bCs/>
          <w:iCs/>
          <w:sz w:val="24"/>
          <w:szCs w:val="24"/>
        </w:rPr>
        <w:br w:type="page"/>
      </w:r>
      <w:r w:rsidRPr="00210E07">
        <w:rPr>
          <w:rFonts w:ascii="Times New Roman" w:eastAsia="Times New Roman" w:hAnsi="Times New Roman" w:cs="Times New Roman"/>
          <w:b/>
          <w:bCs/>
          <w:iCs/>
          <w:sz w:val="24"/>
          <w:szCs w:val="24"/>
        </w:rPr>
        <w:lastRenderedPageBreak/>
        <w:t>УПУТСТВО ПОНУЂАЧИМА КАКО ДА САЧИНЕ ПОНУДУ</w:t>
      </w: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Министарства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210E07">
        <w:rPr>
          <w:rFonts w:ascii="Times New Roman" w:eastAsia="TimesNewRomanPSMT" w:hAnsi="Times New Roman" w:cs="Times New Roman"/>
          <w:b/>
          <w:bCs/>
          <w:color w:val="000000"/>
          <w:sz w:val="24"/>
          <w:szCs w:val="24"/>
          <w:lang w:val="x-none" w:eastAsia="x-none"/>
        </w:rPr>
        <w:t>П</w:t>
      </w:r>
      <w:r w:rsidRPr="00210E07">
        <w:rPr>
          <w:rFonts w:ascii="Times New Roman" w:eastAsia="TimesNewRomanPSMT" w:hAnsi="Times New Roman" w:cs="Times New Roman"/>
          <w:b/>
          <w:bCs/>
          <w:color w:val="000000"/>
          <w:sz w:val="24"/>
          <w:szCs w:val="24"/>
          <w:lang w:val="uz-Cyrl-UZ" w:eastAsia="x-none"/>
        </w:rPr>
        <w:t>онуда</w:t>
      </w:r>
      <w:r w:rsidRPr="00210E07">
        <w:rPr>
          <w:rFonts w:ascii="Times New Roman" w:eastAsia="TimesNewRomanPSMT" w:hAnsi="Times New Roman" w:cs="Times New Roman"/>
          <w:b/>
          <w:bCs/>
          <w:color w:val="000000"/>
          <w:sz w:val="24"/>
          <w:szCs w:val="24"/>
          <w:lang w:val="x-none" w:eastAsia="x-none"/>
        </w:rPr>
        <w:t xml:space="preserve"> мора бити сачињена на српском језику</w:t>
      </w:r>
      <w:r w:rsidRPr="00210E07">
        <w:rPr>
          <w:rFonts w:ascii="Times New Roman" w:eastAsia="TimesNewRomanPSMT" w:hAnsi="Times New Roman" w:cs="Times New Roman"/>
          <w:bCs/>
          <w:color w:val="000000"/>
          <w:sz w:val="24"/>
          <w:szCs w:val="24"/>
          <w:lang w:val="x-none" w:eastAsia="x-none"/>
        </w:rPr>
        <w:t>.</w:t>
      </w:r>
      <w:r w:rsidRPr="00210E07">
        <w:rPr>
          <w:rFonts w:ascii="Times New Roman" w:eastAsia="TimesNewRomanPSMT" w:hAnsi="Times New Roman" w:cs="Times New Roman"/>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eastAsia="x-none"/>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lang w:val="x-none" w:eastAsia="x-none"/>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eastAsia="x-none"/>
        </w:rPr>
        <w:t xml:space="preserve"> </w:t>
      </w:r>
      <w:r w:rsidRPr="00210E07">
        <w:rPr>
          <w:rFonts w:ascii="Times New Roman" w:eastAsia="Times New Roman" w:hAnsi="Times New Roman" w:cs="Times New Roman"/>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eastAsia="x-none"/>
        </w:rPr>
        <w:t xml:space="preserve"> </w:t>
      </w:r>
      <w:r w:rsidRPr="00210E07">
        <w:rPr>
          <w:rFonts w:ascii="Times New Roman" w:eastAsia="Calibri" w:hAnsi="Times New Roman" w:cs="Times New Roman"/>
          <w:sz w:val="24"/>
          <w:szCs w:val="24"/>
          <w:lang w:val="sr-Cyrl-RS" w:eastAsia="x-none"/>
        </w:rPr>
        <w:t>Ако понуђач не поступи на наведени начин понуда ће бити одбијена као неприхватљива.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Понуђач</w:t>
      </w:r>
      <w:r w:rsidRPr="00210E07">
        <w:rPr>
          <w:rFonts w:ascii="Times New Roman" w:eastAsia="TimesNewRomanPSMT" w:hAnsi="Times New Roman" w:cs="Times New Roman"/>
          <w:bCs/>
          <w:color w:val="000000"/>
          <w:sz w:val="24"/>
          <w:szCs w:val="24"/>
          <w:lang w:val="uz-Cyrl-UZ" w:eastAsia="x-none"/>
        </w:rPr>
        <w:t xml:space="preserve"> понуду</w:t>
      </w:r>
      <w:r w:rsidRPr="00210E07">
        <w:rPr>
          <w:rFonts w:ascii="Times New Roman" w:eastAsia="TimesNewRomanPSMT" w:hAnsi="Times New Roman" w:cs="Times New Roman"/>
          <w:bCs/>
          <w:color w:val="000000"/>
          <w:sz w:val="24"/>
          <w:szCs w:val="24"/>
          <w:lang w:val="x-none" w:eastAsia="x-none"/>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eastAsia="x-none"/>
        </w:rPr>
        <w:t>потребно</w:t>
      </w:r>
      <w:r w:rsidRPr="00210E07">
        <w:rPr>
          <w:rFonts w:ascii="Times New Roman" w:eastAsia="TimesNewRomanPSMT" w:hAnsi="Times New Roman" w:cs="Times New Roman"/>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П</w:t>
      </w:r>
      <w:r w:rsidRPr="00210E07">
        <w:rPr>
          <w:rFonts w:ascii="Times New Roman" w:eastAsia="TimesNewRomanPSMT" w:hAnsi="Times New Roman" w:cs="Times New Roman"/>
          <w:bCs/>
          <w:color w:val="000000"/>
          <w:sz w:val="24"/>
          <w:szCs w:val="24"/>
          <w:lang w:val="uz-Cyrl-UZ" w:eastAsia="x-none"/>
        </w:rPr>
        <w:t xml:space="preserve">онуду </w:t>
      </w:r>
      <w:r w:rsidRPr="00210E07">
        <w:rPr>
          <w:rFonts w:ascii="Times New Roman" w:eastAsia="TimesNewRomanPSMT" w:hAnsi="Times New Roman" w:cs="Times New Roman"/>
          <w:bCs/>
          <w:color w:val="000000"/>
          <w:sz w:val="24"/>
          <w:szCs w:val="24"/>
          <w:lang w:val="x-none" w:eastAsia="x-none"/>
        </w:rPr>
        <w:t>доставити на адресу:</w:t>
      </w:r>
      <w:r w:rsidRPr="00210E07">
        <w:rPr>
          <w:rFonts w:ascii="Times New Roman" w:eastAsia="TimesNewRomanPSMT" w:hAnsi="Times New Roman" w:cs="Times New Roman"/>
          <w:bCs/>
          <w:color w:val="000000"/>
          <w:sz w:val="24"/>
          <w:szCs w:val="24"/>
          <w:lang w:val="uz-Cyrl-UZ" w:eastAsia="x-none"/>
        </w:rPr>
        <w:t xml:space="preserve"> Министарство трговине, туризма и телекомуникација</w:t>
      </w:r>
      <w:r w:rsidRPr="00210E07">
        <w:rPr>
          <w:rFonts w:ascii="Times New Roman" w:eastAsia="TimesNewRomanPSMT" w:hAnsi="Times New Roman" w:cs="Times New Roman"/>
          <w:bCs/>
          <w:sz w:val="24"/>
          <w:szCs w:val="24"/>
          <w:lang w:val="x-none" w:eastAsia="x-none"/>
        </w:rPr>
        <w:t>,</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uz-Cyrl-UZ" w:eastAsia="x-none"/>
        </w:rPr>
        <w:t>Београд,</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sr-Cyrl-CS" w:eastAsia="x-none"/>
        </w:rPr>
        <w:t>Немањина 22-26</w:t>
      </w:r>
      <w:r w:rsidRPr="00210E07">
        <w:rPr>
          <w:rFonts w:ascii="Times New Roman" w:eastAsia="TimesNewRomanPSMT" w:hAnsi="Times New Roman" w:cs="Times New Roman"/>
          <w:b/>
          <w:bCs/>
          <w:color w:val="000000"/>
          <w:sz w:val="24"/>
          <w:szCs w:val="24"/>
          <w:lang w:val="x-none" w:eastAsia="x-none"/>
        </w:rPr>
        <w:t>,</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sr-Cyrl-RS" w:eastAsia="x-none"/>
        </w:rPr>
        <w:t xml:space="preserve">Писарница, </w:t>
      </w:r>
      <w:r w:rsidRPr="00210E07">
        <w:rPr>
          <w:rFonts w:ascii="Times New Roman" w:eastAsia="TimesNewRomanPSMT" w:hAnsi="Times New Roman" w:cs="Times New Roman"/>
          <w:bCs/>
          <w:color w:val="000000"/>
          <w:sz w:val="24"/>
          <w:szCs w:val="24"/>
          <w:lang w:val="x-none" w:eastAsia="x-none"/>
        </w:rPr>
        <w:t>са назнаком:</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AC6239" w:rsidRPr="00210E07" w:rsidRDefault="00AC6239" w:rsidP="00AC6239">
      <w:pPr>
        <w:spacing w:after="0" w:line="240" w:lineRule="auto"/>
        <w:jc w:val="both"/>
        <w:rPr>
          <w:rFonts w:ascii="Times New Roman" w:eastAsia="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AC6239">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Pr>
          <w:rFonts w:ascii="Times New Roman" w:eastAsia="Times New Roman" w:hAnsi="Times New Roman" w:cs="Times New Roman"/>
          <w:sz w:val="24"/>
          <w:szCs w:val="24"/>
          <w:lang w:val="sr-Cyrl-RS" w:eastAsia="x-none"/>
        </w:rPr>
        <w:t>ЈНМВ-50/2018.</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eastAsia="x-none"/>
        </w:rPr>
      </w:pPr>
      <w:r w:rsidRPr="00210E07">
        <w:rPr>
          <w:rFonts w:ascii="Times New Roman" w:eastAsia="TimesNewRomanPS-BoldMT" w:hAnsi="Times New Roman" w:cs="Times New Roman"/>
          <w:b/>
          <w:bCs/>
          <w:sz w:val="24"/>
          <w:szCs w:val="24"/>
          <w:lang w:val="uz-Cyrl-UZ" w:eastAsia="x-none"/>
        </w:rPr>
        <w:t>–</w:t>
      </w:r>
      <w:r w:rsidRPr="00210E07">
        <w:rPr>
          <w:rFonts w:ascii="Times New Roman" w:eastAsia="TimesNewRomanPSMT" w:hAnsi="Times New Roman" w:cs="Times New Roman"/>
          <w:b/>
          <w:bCs/>
          <w:sz w:val="24"/>
          <w:szCs w:val="24"/>
          <w:lang w:val="x-none" w:eastAsia="x-none"/>
        </w:rPr>
        <w:t xml:space="preserve"> </w:t>
      </w:r>
      <w:r w:rsidRPr="00210E07">
        <w:rPr>
          <w:rFonts w:ascii="Times New Roman" w:eastAsia="TimesNewRomanPS-BoldMT" w:hAnsi="Times New Roman" w:cs="Times New Roman"/>
          <w:b/>
          <w:bCs/>
          <w:sz w:val="24"/>
          <w:szCs w:val="24"/>
          <w:lang w:val="x-none" w:eastAsia="x-none"/>
        </w:rPr>
        <w:t>НЕ ОТВАРАТИ</w:t>
      </w:r>
      <w:r w:rsidRPr="00210E07">
        <w:rPr>
          <w:rFonts w:ascii="Times New Roman" w:eastAsia="TimesNewRomanPS-BoldMT" w:hAnsi="Times New Roman" w:cs="Times New Roman"/>
          <w:b/>
          <w:bCs/>
          <w:sz w:val="24"/>
          <w:szCs w:val="24"/>
          <w:lang w:val="sr-Cyrl-RS" w:eastAsia="x-none"/>
        </w:rPr>
        <w:t>“</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rsidR="00210E07" w:rsidRPr="00210E07" w:rsidRDefault="00210E07" w:rsidP="00210E07">
      <w:pPr>
        <w:spacing w:after="200" w:line="240" w:lineRule="auto"/>
        <w:ind w:firstLine="720"/>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 xml:space="preserve">Предметна јавна набавка </w:t>
      </w:r>
      <w:r w:rsidRPr="00210E07">
        <w:rPr>
          <w:rFonts w:ascii="Times New Roman" w:eastAsia="TimesNewRomanPSMT" w:hAnsi="Times New Roman" w:cs="Times New Roman"/>
          <w:bCs/>
          <w:color w:val="000000"/>
          <w:sz w:val="24"/>
          <w:szCs w:val="24"/>
          <w:lang w:val="uz-Cyrl-UZ" w:eastAsia="x-none"/>
        </w:rPr>
        <w:t>ни</w:t>
      </w:r>
      <w:r w:rsidRPr="00210E07">
        <w:rPr>
          <w:rFonts w:ascii="Times New Roman" w:eastAsia="TimesNewRomanPSMT" w:hAnsi="Times New Roman" w:cs="Times New Roman"/>
          <w:bCs/>
          <w:color w:val="000000"/>
          <w:sz w:val="24"/>
          <w:szCs w:val="24"/>
          <w:lang w:val="x-none" w:eastAsia="x-none"/>
        </w:rPr>
        <w:t>је обликована у више партиј</w:t>
      </w:r>
      <w:r w:rsidRPr="00210E07">
        <w:rPr>
          <w:rFonts w:ascii="Times New Roman" w:eastAsia="TimesNewRomanPSMT" w:hAnsi="Times New Roman" w:cs="Times New Roman"/>
          <w:bCs/>
          <w:color w:val="000000"/>
          <w:sz w:val="24"/>
          <w:szCs w:val="24"/>
          <w:lang w:val="uz-Cyrl-UZ" w:eastAsia="x-none"/>
        </w:rPr>
        <w:t>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Није дозвољено подношење понуде са варијантама.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 xml:space="preserve">Измену, допуну или опозив понуде треба доставити на адресу: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eastAsia="x-none"/>
        </w:rPr>
        <w:t>, Београд, Немањина 22-26,</w:t>
      </w:r>
      <w:r w:rsidRPr="00210E07">
        <w:rPr>
          <w:rFonts w:ascii="Times New Roman" w:eastAsia="TimesNewRomanPSMT" w:hAnsi="Times New Roman" w:cs="Times New Roman"/>
          <w:bCs/>
          <w:iCs/>
          <w:color w:val="FF0000"/>
          <w:sz w:val="24"/>
          <w:szCs w:val="24"/>
          <w:lang w:val="uz-Cyrl-UZ" w:eastAsia="x-none"/>
        </w:rPr>
        <w:t xml:space="preserve"> </w:t>
      </w:r>
      <w:r w:rsidRPr="00210E07">
        <w:rPr>
          <w:rFonts w:ascii="Times New Roman" w:eastAsia="TimesNewRomanPSMT" w:hAnsi="Times New Roman" w:cs="Times New Roman"/>
          <w:bCs/>
          <w:iCs/>
          <w:sz w:val="24"/>
          <w:szCs w:val="24"/>
          <w:lang w:val="uz-Cyrl-UZ" w:eastAsia="x-none"/>
        </w:rPr>
        <w:t>са назнаком:</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 Анализа потреба и израда</w:t>
      </w:r>
      <w:r w:rsidR="00260ADE">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AC6239">
        <w:rPr>
          <w:rFonts w:ascii="Times New Roman" w:eastAsia="Times New Roman" w:hAnsi="Times New Roman" w:cs="Times New Roman"/>
          <w:sz w:val="24"/>
          <w:szCs w:val="24"/>
          <w:lang w:val="ru-RU" w:eastAsia="x-none"/>
        </w:rPr>
        <w:t xml:space="preserve"> </w:t>
      </w:r>
      <w:r w:rsidR="00AC6239">
        <w:rPr>
          <w:rFonts w:ascii="Times New Roman" w:eastAsia="Times New Roman" w:hAnsi="Times New Roman" w:cs="Times New Roman"/>
          <w:sz w:val="24"/>
          <w:szCs w:val="24"/>
          <w:lang w:val="sr-Cyrl-RS" w:eastAsia="x-none"/>
        </w:rPr>
        <w:t>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 Анализа потреба и израда</w:t>
      </w:r>
      <w:r w:rsidR="00260ADE">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идејних пројеката за изградњу</w:t>
      </w:r>
      <w:r w:rsidRPr="00210E07">
        <w:rPr>
          <w:rFonts w:ascii="Times New Roman" w:eastAsia="Times New Roman" w:hAnsi="Times New Roman" w:cs="Times New Roman"/>
          <w:sz w:val="24"/>
          <w:szCs w:val="24"/>
          <w:lang w:val="sr-Cyrl-RS"/>
        </w:rPr>
        <w:tab/>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AC6239" w:rsidRPr="00AC6239">
        <w:rPr>
          <w:rFonts w:ascii="Times New Roman" w:eastAsia="Times New Roman" w:hAnsi="Times New Roman" w:cs="Times New Roman"/>
          <w:sz w:val="24"/>
          <w:szCs w:val="24"/>
          <w:lang w:val="sr-Cyrl-RS" w:eastAsia="x-none"/>
        </w:rPr>
        <w:t xml:space="preserve"> </w:t>
      </w:r>
      <w:r w:rsidR="00AC6239">
        <w:rPr>
          <w:rFonts w:ascii="Times New Roman" w:eastAsia="Times New Roman" w:hAnsi="Times New Roman" w:cs="Times New Roman"/>
          <w:sz w:val="24"/>
          <w:szCs w:val="24"/>
          <w:lang w:val="sr-Cyrl-RS" w:eastAsia="x-none"/>
        </w:rPr>
        <w:t xml:space="preserve"> 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spacing w:after="0" w:line="276" w:lineRule="auto"/>
        <w:jc w:val="both"/>
        <w:rPr>
          <w:rFonts w:ascii="Times New Roman" w:eastAsia="TimesNewRomanPSMT" w:hAnsi="Times New Roman" w:cs="Times New Roman"/>
          <w:bCs/>
          <w:iCs/>
          <w:sz w:val="24"/>
          <w:szCs w:val="24"/>
          <w:lang w:val="uz-Cyrl-UZ"/>
        </w:rPr>
      </w:pPr>
      <w:r w:rsidRPr="00210E07">
        <w:rPr>
          <w:rFonts w:ascii="Times New Roman" w:eastAsia="Calibri" w:hAnsi="Times New Roman" w:cs="Times New Roman"/>
          <w:sz w:val="24"/>
          <w:szCs w:val="24"/>
          <w:lang w:val="sr-Cyrl-RS"/>
        </w:rPr>
        <w:t xml:space="preserve">           „Измена и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Анализа потреба и израда идејних пројеката за изградњу приступних широкопојасних мрежа на локалном нивоу, број јавне набавке </w:t>
      </w:r>
      <w:r w:rsidR="00AC6239">
        <w:rPr>
          <w:rFonts w:ascii="Times New Roman" w:eastAsia="Times New Roman" w:hAnsi="Times New Roman" w:cs="Times New Roman"/>
          <w:sz w:val="24"/>
          <w:szCs w:val="24"/>
          <w:lang w:val="sr-Cyrl-RS" w:eastAsia="x-none"/>
        </w:rPr>
        <w:t xml:space="preserve">ЈНМВ-50/2018 </w:t>
      </w:r>
    </w:p>
    <w:p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eastAsia="x-none"/>
        </w:rPr>
      </w:pPr>
      <w:r w:rsidRPr="00210E07">
        <w:rPr>
          <w:rFonts w:ascii="Times New Roman" w:eastAsia="TimesNewRomanPSMT" w:hAnsi="Times New Roman" w:cs="Times New Roman"/>
          <w:bCs/>
          <w:iCs/>
          <w:sz w:val="24"/>
          <w:szCs w:val="24"/>
          <w:lang w:val="uz-Cyrl-UZ" w:eastAsia="x-none"/>
        </w:rPr>
        <w:t>или</w:t>
      </w:r>
    </w:p>
    <w:p w:rsidR="00210E07" w:rsidRPr="00210E07" w:rsidRDefault="00210E07" w:rsidP="00210E07">
      <w:pPr>
        <w:spacing w:after="200" w:line="276" w:lineRule="auto"/>
        <w:ind w:firstLine="720"/>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„Опозив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Анализа потреба и израда идејних пројеката за изградњу приступних широкопојасних мрежа на локалном нивоу, број јавне набавке </w:t>
      </w:r>
      <w:r w:rsidR="00AC6239">
        <w:rPr>
          <w:rFonts w:ascii="Times New Roman" w:eastAsia="Times New Roman" w:hAnsi="Times New Roman" w:cs="Times New Roman"/>
          <w:sz w:val="24"/>
          <w:szCs w:val="24"/>
          <w:lang w:val="sr-Cyrl-RS" w:eastAsia="x-none"/>
        </w:rPr>
        <w:t>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210E07">
        <w:rPr>
          <w:rFonts w:ascii="Times New Roman" w:eastAsia="TimesNewRomanPSMT" w:hAnsi="Times New Roman" w:cs="Times New Roman"/>
          <w:bCs/>
          <w:sz w:val="24"/>
          <w:szCs w:val="24"/>
          <w:lang w:val="x-none" w:eastAsia="x-none"/>
        </w:rPr>
        <w:t>По</w:t>
      </w:r>
      <w:r w:rsidRPr="00210E07">
        <w:rPr>
          <w:rFonts w:ascii="Times New Roman" w:eastAsia="TimesNewRomanPSMT" w:hAnsi="Times New Roman" w:cs="Times New Roman"/>
          <w:bCs/>
          <w:sz w:val="24"/>
          <w:szCs w:val="24"/>
          <w:lang w:val="uz-Cyrl-UZ" w:eastAsia="x-none"/>
        </w:rPr>
        <w:t>нуђач</w:t>
      </w:r>
      <w:r w:rsidRPr="00210E07">
        <w:rPr>
          <w:rFonts w:ascii="Times New Roman" w:eastAsia="TimesNewRomanPSMT" w:hAnsi="Times New Roman" w:cs="Times New Roman"/>
          <w:bCs/>
          <w:sz w:val="24"/>
          <w:szCs w:val="24"/>
          <w:lang w:val="x-none" w:eastAsia="x-none"/>
        </w:rPr>
        <w:t xml:space="preserve"> може да поднесе само једну </w:t>
      </w:r>
      <w:r w:rsidRPr="00210E07">
        <w:rPr>
          <w:rFonts w:ascii="Times New Roman" w:eastAsia="TimesNewRomanPSMT" w:hAnsi="Times New Roman" w:cs="Times New Roman"/>
          <w:bCs/>
          <w:sz w:val="24"/>
          <w:szCs w:val="24"/>
          <w:lang w:val="uz-Cyrl-UZ" w:eastAsia="x-none"/>
        </w:rPr>
        <w:t>понуду.</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eastAsia="x-none"/>
        </w:rPr>
        <w:t>онуде</w:t>
      </w:r>
      <w:r w:rsidRPr="00210E07">
        <w:rPr>
          <w:rFonts w:ascii="Times New Roman" w:eastAsia="TimesNewRomanPSMT" w:hAnsi="Times New Roman" w:cs="Times New Roman"/>
          <w:bCs/>
          <w:color w:val="000000"/>
          <w:sz w:val="24"/>
          <w:szCs w:val="24"/>
          <w:lang w:val="x-none" w:eastAsia="x-none"/>
        </w:rPr>
        <w:t xml:space="preserve"> ће бити одбијене.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Уколико</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uz-Cyrl-UZ" w:eastAsia="x-none"/>
        </w:rPr>
        <w:t>п</w:t>
      </w:r>
      <w:r w:rsidRPr="00210E07">
        <w:rPr>
          <w:rFonts w:ascii="Times New Roman" w:eastAsia="TimesNewRomanPSMT" w:hAnsi="Times New Roman" w:cs="Times New Roman"/>
          <w:bCs/>
          <w:color w:val="000000"/>
          <w:sz w:val="24"/>
          <w:szCs w:val="24"/>
          <w:lang w:val="x-none" w:eastAsia="x-none"/>
        </w:rPr>
        <w:t>о</w:t>
      </w:r>
      <w:r w:rsidRPr="00210E07">
        <w:rPr>
          <w:rFonts w:ascii="Times New Roman" w:eastAsia="TimesNewRomanPSMT" w:hAnsi="Times New Roman" w:cs="Times New Roman"/>
          <w:bCs/>
          <w:color w:val="000000"/>
          <w:sz w:val="24"/>
          <w:szCs w:val="24"/>
          <w:lang w:val="uz-Cyrl-UZ" w:eastAsia="x-none"/>
        </w:rPr>
        <w:t>нуђач</w:t>
      </w:r>
      <w:r w:rsidRPr="00210E07">
        <w:rPr>
          <w:rFonts w:ascii="Times New Roman" w:eastAsia="TimesNewRomanPSMT" w:hAnsi="Times New Roman" w:cs="Times New Roman"/>
          <w:bCs/>
          <w:color w:val="000000"/>
          <w:sz w:val="24"/>
          <w:szCs w:val="24"/>
          <w:lang w:val="x-none" w:eastAsia="x-none"/>
        </w:rPr>
        <w:t xml:space="preserve"> </w:t>
      </w:r>
      <w:r w:rsidRPr="00210E07">
        <w:rPr>
          <w:rFonts w:ascii="Times New Roman" w:eastAsia="TimesNewRomanPSMT" w:hAnsi="Times New Roman" w:cs="Times New Roman"/>
          <w:bCs/>
          <w:color w:val="000000"/>
          <w:sz w:val="24"/>
          <w:szCs w:val="24"/>
          <w:lang w:val="uz-Cyrl-UZ" w:eastAsia="x-none"/>
        </w:rPr>
        <w:t>подноси понуду са подизвођачем,</w:t>
      </w:r>
      <w:r w:rsidRPr="00210E07">
        <w:rPr>
          <w:rFonts w:ascii="Times New Roman" w:eastAsia="TimesNewRomanPSMT" w:hAnsi="Times New Roman" w:cs="Times New Roman"/>
          <w:bCs/>
          <w:color w:val="000000"/>
          <w:sz w:val="24"/>
          <w:szCs w:val="24"/>
          <w:lang w:val="x-none" w:eastAsia="x-none"/>
        </w:rPr>
        <w:t xml:space="preserve"> дужан </w:t>
      </w:r>
      <w:r w:rsidRPr="00210E07">
        <w:rPr>
          <w:rFonts w:ascii="Times New Roman" w:eastAsia="TimesNewRomanPSMT" w:hAnsi="Times New Roman" w:cs="Times New Roman"/>
          <w:bCs/>
          <w:color w:val="000000"/>
          <w:sz w:val="24"/>
          <w:szCs w:val="24"/>
          <w:lang w:val="uz-Cyrl-UZ" w:eastAsia="x-none"/>
        </w:rPr>
        <w:t xml:space="preserve">је </w:t>
      </w:r>
      <w:r w:rsidRPr="00210E07">
        <w:rPr>
          <w:rFonts w:ascii="Times New Roman" w:eastAsia="TimesNewRomanPSMT" w:hAnsi="Times New Roman" w:cs="Times New Roman"/>
          <w:bCs/>
          <w:color w:val="000000"/>
          <w:sz w:val="24"/>
          <w:szCs w:val="24"/>
          <w:lang w:val="x-none" w:eastAsia="x-none"/>
        </w:rPr>
        <w:t>да</w:t>
      </w:r>
      <w:r w:rsidRPr="00210E07">
        <w:rPr>
          <w:rFonts w:ascii="Times New Roman" w:eastAsia="TimesNewRomanPSMT" w:hAnsi="Times New Roman" w:cs="Times New Roman"/>
          <w:bCs/>
          <w:color w:val="000000"/>
          <w:sz w:val="24"/>
          <w:szCs w:val="24"/>
          <w:lang w:val="uz-Cyrl-UZ" w:eastAsia="x-none"/>
        </w:rPr>
        <w:t xml:space="preserve"> у понуди наведе да ће </w:t>
      </w:r>
      <w:r w:rsidRPr="00210E07">
        <w:rPr>
          <w:rFonts w:ascii="Times New Roman" w:eastAsia="TimesNewRomanPSMT" w:hAnsi="Times New Roman" w:cs="Times New Roman"/>
          <w:bCs/>
          <w:color w:val="000000"/>
          <w:sz w:val="24"/>
          <w:szCs w:val="24"/>
          <w:lang w:val="x-none" w:eastAsia="x-none"/>
        </w:rPr>
        <w:t>изв</w:t>
      </w:r>
      <w:r w:rsidRPr="00210E07">
        <w:rPr>
          <w:rFonts w:ascii="Times New Roman" w:eastAsia="TimesNewRomanPSMT" w:hAnsi="Times New Roman" w:cs="Times New Roman"/>
          <w:bCs/>
          <w:color w:val="000000"/>
          <w:sz w:val="24"/>
          <w:szCs w:val="24"/>
          <w:lang w:val="uz-Cyrl-UZ" w:eastAsia="x-none"/>
        </w:rPr>
        <w:t xml:space="preserve">ршење набавке делимично </w:t>
      </w:r>
      <w:r w:rsidRPr="00210E07">
        <w:rPr>
          <w:rFonts w:ascii="Times New Roman" w:eastAsia="TimesNewRomanPSMT" w:hAnsi="Times New Roman" w:cs="Times New Roman"/>
          <w:bCs/>
          <w:color w:val="000000"/>
          <w:sz w:val="24"/>
          <w:szCs w:val="24"/>
          <w:lang w:val="x-none" w:eastAsia="x-none"/>
        </w:rPr>
        <w:t>повери</w:t>
      </w:r>
      <w:r w:rsidRPr="00210E07">
        <w:rPr>
          <w:rFonts w:ascii="Times New Roman" w:eastAsia="TimesNewRomanPSMT" w:hAnsi="Times New Roman" w:cs="Times New Roman"/>
          <w:bCs/>
          <w:color w:val="000000"/>
          <w:sz w:val="24"/>
          <w:szCs w:val="24"/>
          <w:lang w:val="uz-Cyrl-UZ" w:eastAsia="x-none"/>
        </w:rPr>
        <w:t>ти</w:t>
      </w:r>
      <w:r w:rsidRPr="00210E07">
        <w:rPr>
          <w:rFonts w:ascii="Times New Roman" w:eastAsia="TimesNewRomanPSMT" w:hAnsi="Times New Roman" w:cs="Times New Roman"/>
          <w:bCs/>
          <w:color w:val="000000"/>
          <w:sz w:val="24"/>
          <w:szCs w:val="24"/>
          <w:lang w:val="x-none" w:eastAsia="x-none"/>
        </w:rPr>
        <w:t xml:space="preserve"> подизвођачу</w:t>
      </w:r>
      <w:r w:rsidRPr="00210E07">
        <w:rPr>
          <w:rFonts w:ascii="Times New Roman" w:eastAsia="TimesNewRomanPSMT" w:hAnsi="Times New Roman" w:cs="Times New Roman"/>
          <w:bCs/>
          <w:color w:val="000000"/>
          <w:sz w:val="24"/>
          <w:szCs w:val="24"/>
          <w:lang w:val="sr-Cyrl-RS" w:eastAsia="x-none"/>
        </w:rPr>
        <w:t>/има</w:t>
      </w:r>
      <w:r w:rsidRPr="00210E07">
        <w:rPr>
          <w:rFonts w:ascii="Times New Roman" w:eastAsia="TimesNewRomanPSMT" w:hAnsi="Times New Roman" w:cs="Times New Roman"/>
          <w:bCs/>
          <w:color w:val="000000"/>
          <w:sz w:val="24"/>
          <w:szCs w:val="24"/>
          <w:lang w:val="x-none" w:eastAsia="x-none"/>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eastAsia="x-none"/>
        </w:rPr>
        <w:t>као и</w:t>
      </w:r>
      <w:r w:rsidRPr="00210E07">
        <w:rPr>
          <w:rFonts w:ascii="Times New Roman" w:eastAsia="TimesNewRomanPSMT" w:hAnsi="Times New Roman" w:cs="Times New Roman"/>
          <w:bCs/>
          <w:color w:val="000000"/>
          <w:sz w:val="24"/>
          <w:szCs w:val="24"/>
          <w:lang w:val="x-none" w:eastAsia="x-none"/>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eastAsia="x-none"/>
        </w:rPr>
        <w:t>.</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210E07">
        <w:rPr>
          <w:rFonts w:ascii="Times New Roman" w:eastAsia="TimesNewRomanPSMT" w:hAnsi="Times New Roman" w:cs="Times New Roman"/>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По</w:t>
      </w:r>
      <w:r w:rsidRPr="00210E07">
        <w:rPr>
          <w:rFonts w:ascii="Times New Roman" w:eastAsia="TimesNewRomanPSMT" w:hAnsi="Times New Roman" w:cs="Times New Roman"/>
          <w:bCs/>
          <w:color w:val="000000"/>
          <w:sz w:val="24"/>
          <w:szCs w:val="24"/>
          <w:lang w:val="uz-Cyrl-UZ" w:eastAsia="x-none"/>
        </w:rPr>
        <w:t xml:space="preserve">нуђач </w:t>
      </w:r>
      <w:r w:rsidRPr="00210E07">
        <w:rPr>
          <w:rFonts w:ascii="Times New Roman" w:eastAsia="TimesNewRomanPSMT" w:hAnsi="Times New Roman" w:cs="Times New Roman"/>
          <w:bCs/>
          <w:color w:val="000000"/>
          <w:sz w:val="24"/>
          <w:szCs w:val="24"/>
          <w:lang w:val="x-none" w:eastAsia="x-none"/>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TimesNewRomanPSMT" w:hAnsi="Times New Roman" w:cs="Times New Roman"/>
          <w:bCs/>
          <w:color w:val="000000"/>
          <w:sz w:val="24"/>
          <w:szCs w:val="24"/>
          <w:lang w:val="x-none" w:eastAsia="x-none"/>
        </w:rPr>
        <w:t>подизвођача ради утврђивања</w:t>
      </w:r>
      <w:r w:rsidRPr="00210E07">
        <w:rPr>
          <w:rFonts w:ascii="Times New Roman" w:eastAsia="TimesNewRomanPSMT" w:hAnsi="Times New Roman" w:cs="Times New Roman"/>
          <w:bCs/>
          <w:color w:val="000000"/>
          <w:sz w:val="24"/>
          <w:szCs w:val="24"/>
          <w:lang w:val="sr-Cyrl-RS" w:eastAsia="x-none"/>
        </w:rPr>
        <w:t xml:space="preserve"> и провере</w:t>
      </w:r>
      <w:r w:rsidRPr="00210E07">
        <w:rPr>
          <w:rFonts w:ascii="Times New Roman" w:eastAsia="TimesNewRomanPSMT" w:hAnsi="Times New Roman" w:cs="Times New Roman"/>
          <w:bCs/>
          <w:color w:val="000000"/>
          <w:sz w:val="24"/>
          <w:szCs w:val="24"/>
          <w:lang w:val="x-none" w:eastAsia="x-none"/>
        </w:rPr>
        <w:t xml:space="preserve"> испуњености услова.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П</w:t>
      </w:r>
      <w:r w:rsidRPr="00210E07">
        <w:rPr>
          <w:rFonts w:ascii="Times New Roman" w:eastAsia="TimesNewRomanPSMT" w:hAnsi="Times New Roman" w:cs="Times New Roman"/>
          <w:bCs/>
          <w:color w:val="000000"/>
          <w:sz w:val="24"/>
          <w:szCs w:val="24"/>
          <w:lang w:val="uz-Cyrl-UZ" w:eastAsia="x-none"/>
        </w:rPr>
        <w:t>онуду</w:t>
      </w:r>
      <w:r w:rsidRPr="00210E07">
        <w:rPr>
          <w:rFonts w:ascii="Times New Roman" w:eastAsia="TimesNewRomanPSMT" w:hAnsi="Times New Roman" w:cs="Times New Roman"/>
          <w:bCs/>
          <w:color w:val="000000"/>
          <w:sz w:val="24"/>
          <w:szCs w:val="24"/>
          <w:lang w:val="x-none" w:eastAsia="x-none"/>
        </w:rPr>
        <w:t xml:space="preserve"> може поднети група </w:t>
      </w:r>
      <w:r w:rsidRPr="00210E07">
        <w:rPr>
          <w:rFonts w:ascii="Times New Roman" w:eastAsia="TimesNewRomanPSMT" w:hAnsi="Times New Roman" w:cs="Times New Roman"/>
          <w:bCs/>
          <w:color w:val="000000"/>
          <w:sz w:val="24"/>
          <w:szCs w:val="24"/>
          <w:lang w:val="uz-Cyrl-UZ" w:eastAsia="x-none"/>
        </w:rPr>
        <w:t>понуђача</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Calibri" w:hAnsi="Times New Roman" w:cs="Times New Roman"/>
          <w:sz w:val="24"/>
          <w:szCs w:val="24"/>
        </w:rPr>
        <w:t>2) опис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eastAsia="x-none"/>
        </w:rPr>
        <w:tab/>
      </w:r>
    </w:p>
    <w:p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eastAsia="x-none"/>
        </w:rPr>
      </w:pPr>
      <w:r w:rsidRPr="00210E07">
        <w:rPr>
          <w:rFonts w:ascii="Times New Roman" w:eastAsia="TimesNewRomanPSMT" w:hAnsi="Times New Roman" w:cs="Times New Roman"/>
          <w:b/>
          <w:bCs/>
          <w:color w:val="000000"/>
          <w:sz w:val="24"/>
          <w:szCs w:val="24"/>
          <w:u w:val="single"/>
          <w:lang w:val="uz-Cyrl-UZ" w:eastAsia="x-none"/>
        </w:rPr>
        <w:t>Уколико група понуђача у понуди не достави наведени Споразум понуда ове групе понуђача ће бити одбијена као НЕПРИХВАТЉИВА.</w:t>
      </w:r>
    </w:p>
    <w:p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eastAsia="x-none"/>
        </w:rPr>
      </w:pPr>
    </w:p>
    <w:p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eastAsia="x-none"/>
        </w:rPr>
      </w:pPr>
      <w:r w:rsidRPr="00210E07">
        <w:rPr>
          <w:rFonts w:ascii="Times New Roman" w:eastAsia="TimesNewRomanPSMT" w:hAnsi="Times New Roman" w:cs="Times New Roman"/>
          <w:bCs/>
          <w:color w:val="000000"/>
          <w:sz w:val="24"/>
          <w:szCs w:val="24"/>
          <w:lang w:val="uz-Cyrl-UZ" w:eastAsia="x-none"/>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eastAsia="x-none"/>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eastAsia="x-none"/>
        </w:rPr>
        <w:t>за подношње заједничке понуде.</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x-none" w:eastAsia="x-none"/>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TimesNewRomanPSMT" w:hAnsi="Times New Roman" w:cs="Times New Roman"/>
          <w:b/>
          <w:bCs/>
          <w:iCs/>
          <w:sz w:val="24"/>
          <w:szCs w:val="24"/>
          <w:u w:val="single"/>
          <w:lang w:val="uz-Cyrl-UZ" w:eastAsia="x-none"/>
        </w:rPr>
        <w:t>3.9.1 НАЧИН И УСЛОВИ ПЛАЋАЊА</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eastAsia="x-none"/>
        </w:rPr>
      </w:pP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left="2880"/>
        <w:rPr>
          <w:rFonts w:ascii="Times New Roman" w:eastAsia="Times New Roman" w:hAnsi="Times New Roman" w:cs="Times New Roman"/>
          <w:color w:val="222222"/>
          <w:sz w:val="24"/>
          <w:szCs w:val="24"/>
          <w:highlight w:val="white"/>
          <w:lang w:val="sr-Latn-RS"/>
        </w:rPr>
      </w:pPr>
    </w:p>
    <w:p w:rsidR="00210E07" w:rsidRPr="00210E07" w:rsidRDefault="00260ADE" w:rsidP="00210E07">
      <w:pPr>
        <w:numPr>
          <w:ilvl w:val="0"/>
          <w:numId w:val="30"/>
        </w:numPr>
        <w:suppressAutoHyphens/>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из </w:t>
      </w:r>
      <w:r w:rsidR="00210E07" w:rsidRPr="00210E07">
        <w:rPr>
          <w:rFonts w:ascii="Times New Roman" w:eastAsia="Times New Roman" w:hAnsi="Times New Roman" w:cs="Times New Roman"/>
          <w:color w:val="222222"/>
          <w:sz w:val="24"/>
          <w:szCs w:val="24"/>
          <w:highlight w:val="white"/>
          <w:lang w:val="sr-Cyrl-RS"/>
        </w:rPr>
        <w:t>уговора Наручилац</w:t>
      </w:r>
      <w:r w:rsidR="005E4A26">
        <w:rPr>
          <w:rFonts w:ascii="Times New Roman" w:eastAsia="Times New Roman" w:hAnsi="Times New Roman" w:cs="Times New Roman"/>
          <w:color w:val="222222"/>
          <w:sz w:val="24"/>
          <w:szCs w:val="24"/>
          <w:highlight w:val="white"/>
          <w:lang w:val="sr-Cyrl-RS"/>
        </w:rPr>
        <w:t xml:space="preserve"> ће Добављачу плаћати </w:t>
      </w:r>
      <w:r w:rsidR="00210E07" w:rsidRPr="00210E07">
        <w:rPr>
          <w:rFonts w:ascii="Times New Roman" w:eastAsia="Times New Roman" w:hAnsi="Times New Roman" w:cs="Times New Roman"/>
          <w:color w:val="222222"/>
          <w:sz w:val="24"/>
          <w:szCs w:val="24"/>
          <w:highlight w:val="white"/>
          <w:lang w:val="sr-Cyrl-RS"/>
        </w:rPr>
        <w:t xml:space="preserve">након реализације сваког појединачног пројекта које се констатује Извештајем о уредно извршеној услузи. </w:t>
      </w:r>
      <w:r w:rsidR="00210E07" w:rsidRPr="00210E07">
        <w:rPr>
          <w:rFonts w:ascii="Times New Roman" w:eastAsia="Times New Roman" w:hAnsi="Times New Roman" w:cs="Times New Roman"/>
          <w:color w:val="222222"/>
          <w:sz w:val="24"/>
          <w:szCs w:val="24"/>
          <w:highlight w:val="white"/>
          <w:lang w:val="sr-Cyrl-RS"/>
        </w:rPr>
        <w:lastRenderedPageBreak/>
        <w:t xml:space="preserve">Наручилац ће извршити плаћање у року </w:t>
      </w:r>
      <w:r w:rsidR="00AC6239">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EB5821" w:rsidRPr="0018549E">
        <w:rPr>
          <w:rFonts w:ascii="Times New Roman" w:eastAsia="Times New Roman" w:hAnsi="Times New Roman" w:cs="Times New Roman"/>
          <w:sz w:val="24"/>
          <w:szCs w:val="24"/>
          <w:lang w:val="sr-Cyrl-RS" w:eastAsia="x-none" w:bidi="en-US"/>
        </w:rPr>
        <w:t xml:space="preserve">на основу достављене уредне фактуре регистроване у </w:t>
      </w:r>
      <w:r w:rsidR="00EB5821" w:rsidRPr="0018549E">
        <w:rPr>
          <w:rFonts w:ascii="Times New Roman" w:eastAsia="Times New Roman" w:hAnsi="Times New Roman" w:cs="Times New Roman"/>
          <w:sz w:val="24"/>
          <w:szCs w:val="24"/>
          <w:lang w:val="x-none" w:eastAsia="x-none" w:bidi="en-US"/>
        </w:rPr>
        <w:t>централном регистру</w:t>
      </w:r>
      <w:r w:rsidR="00EB5821" w:rsidRPr="0018549E">
        <w:rPr>
          <w:rFonts w:ascii="Times New Roman" w:eastAsia="Times New Roman" w:hAnsi="Times New Roman" w:cs="Times New Roman"/>
          <w:sz w:val="24"/>
          <w:szCs w:val="24"/>
          <w:lang w:val="sr-Cyrl-RS" w:eastAsia="x-none" w:bidi="en-US"/>
        </w:rPr>
        <w:t xml:space="preserve"> фактура</w:t>
      </w:r>
      <w:r w:rsidR="00EB5821">
        <w:rPr>
          <w:rFonts w:ascii="Times New Roman" w:eastAsia="Times New Roman" w:hAnsi="Times New Roman" w:cs="Times New Roman"/>
          <w:color w:val="222222"/>
          <w:sz w:val="24"/>
          <w:szCs w:val="24"/>
          <w:highlight w:val="white"/>
          <w:lang w:val="sr-Cyrl-RS"/>
        </w:rPr>
        <w:t xml:space="preserve">, </w:t>
      </w:r>
      <w:r w:rsidR="00210E07" w:rsidRPr="00210E07">
        <w:rPr>
          <w:rFonts w:ascii="Times New Roman" w:eastAsia="Times New Roman" w:hAnsi="Times New Roman" w:cs="Times New Roman"/>
          <w:color w:val="222222"/>
          <w:sz w:val="24"/>
          <w:szCs w:val="24"/>
          <w:highlight w:val="white"/>
          <w:lang w:val="sr-Cyrl-RS"/>
        </w:rPr>
        <w:t xml:space="preserve">сачињавања и потврђивања тачности сваког појединачног Извештаја. Извештај о свакој појединачној пруженој услузи сачињава Добављач и мора да садржи детаљну спецификацију (опис и обим пружене услуге). Извештај мора бити потврђен (потписан) од стране лица које је у име Наручиоца одређено за праћење реализације уговора. Добављач је дужан да достави и фактуру за сваку појединачну пружену услугу. Добављач је у обавези да сачини и Коначни извештај о пруженим услуга. </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уговора Добављач из објективних разлога пружи предметну услугу у мањем обиму од планираног, укупна цена ће бити сразмерно смањена, у складу са стварно реализованим обимом услуге и јединичним ценама из Обрасца структуре цене, који је саставни део уговора (Прилог 3).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62177E"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Pr>
          <w:rFonts w:ascii="Times New Roman" w:eastAsia="TimesNewRomanPSMT" w:hAnsi="Times New Roman" w:cs="Times New Roman"/>
          <w:b/>
          <w:bCs/>
          <w:iCs/>
          <w:sz w:val="24"/>
          <w:szCs w:val="24"/>
          <w:u w:val="single"/>
          <w:lang w:val="sr-Latn-RS" w:eastAsia="x-none"/>
        </w:rPr>
        <w:t>2</w:t>
      </w:r>
      <w:r w:rsidR="00210E07" w:rsidRPr="00210E07">
        <w:rPr>
          <w:rFonts w:ascii="Times New Roman" w:eastAsia="TimesNewRomanPSMT" w:hAnsi="Times New Roman" w:cs="Times New Roman"/>
          <w:b/>
          <w:bCs/>
          <w:iCs/>
          <w:sz w:val="24"/>
          <w:szCs w:val="24"/>
          <w:u w:val="single"/>
          <w:lang w:val="uz-Cyrl-UZ" w:eastAsia="x-none"/>
        </w:rPr>
        <w:t>.9.2 ГАРАНТНИ РОК, ОДНОСНО КВАЛИТЕТ И КОНТРОЛА КВАЛИТЕТА</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iCs/>
          <w:color w:val="FF0000"/>
          <w:sz w:val="24"/>
          <w:szCs w:val="24"/>
          <w:u w:val="single"/>
          <w:lang w:val="sr-Cyrl-CS" w:eastAsia="x-none"/>
        </w:rPr>
      </w:pPr>
    </w:p>
    <w:p w:rsidR="00210E07" w:rsidRPr="00210E07" w:rsidRDefault="00210E07" w:rsidP="00210E07">
      <w:pPr>
        <w:spacing w:after="0" w:line="240" w:lineRule="auto"/>
        <w:ind w:right="4" w:firstLine="720"/>
        <w:jc w:val="both"/>
        <w:rPr>
          <w:rFonts w:ascii="Times New Roman" w:eastAsia="TimesNewRomanPSMT" w:hAnsi="Times New Roman" w:cs="Times New Roman"/>
          <w:bCs/>
          <w:iCs/>
          <w:sz w:val="24"/>
          <w:szCs w:val="24"/>
          <w:lang w:val="sr-Cyrl-RS"/>
        </w:rPr>
      </w:pPr>
      <w:r w:rsidRPr="00210E07">
        <w:rPr>
          <w:rFonts w:ascii="Times New Roman" w:eastAsia="TimesNewRomanPSMT" w:hAnsi="Times New Roman" w:cs="Times New Roman"/>
          <w:bCs/>
          <w:iCs/>
          <w:sz w:val="24"/>
          <w:szCs w:val="24"/>
        </w:rPr>
        <w:t xml:space="preserve">Изабрани понуђач / 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Pr="00210E07">
        <w:rPr>
          <w:rFonts w:ascii="Times New Roman" w:eastAsia="TimesNewRomanPSMT" w:hAnsi="Times New Roman" w:cs="Times New Roman"/>
          <w:bCs/>
          <w:iCs/>
          <w:sz w:val="24"/>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210E07">
        <w:rPr>
          <w:rFonts w:ascii="Times New Roman" w:eastAsia="TimesNewRomanPSMT" w:hAnsi="Times New Roman" w:cs="Times New Roman"/>
          <w:bCs/>
          <w:iCs/>
          <w:sz w:val="24"/>
          <w:szCs w:val="24"/>
          <w:lang w:val="sr-Cyrl-RS"/>
        </w:rPr>
        <w:t>извршења уговора</w:t>
      </w:r>
      <w:r w:rsidRPr="00210E07">
        <w:rPr>
          <w:rFonts w:ascii="Times New Roman" w:eastAsia="TimesNewRomanPSMT" w:hAnsi="Times New Roman" w:cs="Times New Roman"/>
          <w:bCs/>
          <w:iCs/>
          <w:sz w:val="24"/>
          <w:szCs w:val="24"/>
        </w:rPr>
        <w:t xml:space="preserve"> и имају право да указују у писаној форми на недостатке</w:t>
      </w:r>
      <w:r w:rsidRPr="00210E07">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210E07">
        <w:rPr>
          <w:rFonts w:ascii="Times New Roman" w:eastAsia="TimesNewRomanPSMT" w:hAnsi="Times New Roman" w:cs="Times New Roman"/>
          <w:bCs/>
          <w:iCs/>
          <w:sz w:val="24"/>
          <w:szCs w:val="24"/>
        </w:rPr>
        <w:t>, које је Добављач дужан да отклони без одлагања у разумном року, сходно својим уговорним и законским обавезама.</w:t>
      </w:r>
      <w:r w:rsidRPr="00210E07">
        <w:rPr>
          <w:rFonts w:ascii="Times New Roman" w:eastAsia="TimesNewRomanPSMT" w:hAnsi="Times New Roman" w:cs="Times New Roman"/>
          <w:bCs/>
          <w:iCs/>
          <w:sz w:val="24"/>
          <w:szCs w:val="24"/>
          <w:lang w:val="sr-Cyrl-RS"/>
        </w:rPr>
        <w:t xml:space="preserve">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eastAsia="x-none"/>
        </w:rPr>
      </w:pPr>
    </w:p>
    <w:p w:rsidR="00210E07" w:rsidRPr="004E4C1D" w:rsidRDefault="00210E07" w:rsidP="004E4C1D">
      <w:pPr>
        <w:pStyle w:val="ListParagraph"/>
        <w:numPr>
          <w:ilvl w:val="2"/>
          <w:numId w:val="54"/>
        </w:numPr>
        <w:suppressAutoHyphens/>
        <w:jc w:val="both"/>
        <w:rPr>
          <w:rFonts w:ascii="Times New Roman" w:hAnsi="Times New Roman"/>
          <w:b/>
          <w:sz w:val="24"/>
          <w:szCs w:val="24"/>
          <w:u w:val="single"/>
          <w:lang w:val="sr-Cyrl-CS"/>
        </w:rPr>
      </w:pPr>
      <w:r w:rsidRPr="004E4C1D">
        <w:rPr>
          <w:rFonts w:ascii="Times New Roman" w:eastAsia="TimesNewRomanPSMT" w:hAnsi="Times New Roman"/>
          <w:b/>
          <w:bCs/>
          <w:iCs/>
          <w:sz w:val="24"/>
          <w:szCs w:val="24"/>
          <w:u w:val="single"/>
          <w:lang w:val="uz-Cyrl-UZ"/>
        </w:rPr>
        <w:t>РОК И  МЕСТО ИЗВРШЕЊА</w:t>
      </w:r>
      <w:r w:rsidRPr="004E4C1D">
        <w:rPr>
          <w:rFonts w:ascii="Times New Roman" w:hAnsi="Times New Roman"/>
          <w:b/>
          <w:sz w:val="24"/>
          <w:szCs w:val="24"/>
          <w:u w:val="single"/>
          <w:lang w:val="sr-Cyrl-RS"/>
        </w:rPr>
        <w:t xml:space="preserve"> </w:t>
      </w:r>
    </w:p>
    <w:p w:rsidR="00210E07" w:rsidRPr="00210E07" w:rsidRDefault="00210E07" w:rsidP="00210E07">
      <w:pPr>
        <w:spacing w:after="200" w:line="276" w:lineRule="auto"/>
        <w:ind w:left="720"/>
        <w:contextualSpacing/>
        <w:jc w:val="both"/>
        <w:rPr>
          <w:rFonts w:ascii="Times New Roman" w:eastAsia="Calibri" w:hAnsi="Times New Roman" w:cs="Times New Roman"/>
          <w:sz w:val="24"/>
          <w:szCs w:val="24"/>
          <w:lang w:val="sr-Latn-RS" w:eastAsia="x-none"/>
        </w:rPr>
      </w:pPr>
    </w:p>
    <w:p w:rsidR="00210E07" w:rsidRPr="00210E07" w:rsidRDefault="00210E07" w:rsidP="00210E07">
      <w:pPr>
        <w:spacing w:after="200" w:line="276" w:lineRule="auto"/>
        <w:ind w:firstLine="720"/>
        <w:contextualSpacing/>
        <w:jc w:val="both"/>
        <w:rPr>
          <w:rFonts w:ascii="Times New Roman" w:eastAsia="Calibri" w:hAnsi="Times New Roman" w:cs="Times New Roman"/>
          <w:sz w:val="24"/>
          <w:szCs w:val="24"/>
          <w:lang w:val="sr-Cyrl-RS" w:eastAsia="x-none"/>
        </w:rPr>
      </w:pPr>
      <w:r w:rsidRPr="00210E07">
        <w:rPr>
          <w:rFonts w:ascii="Times New Roman" w:eastAsia="Calibri" w:hAnsi="Times New Roman" w:cs="Times New Roman"/>
          <w:sz w:val="24"/>
          <w:szCs w:val="24"/>
          <w:lang w:val="sr-Cyrl-RS" w:eastAsia="x-none"/>
        </w:rPr>
        <w:t>Место извршења је  Република Србија.</w:t>
      </w:r>
    </w:p>
    <w:p w:rsidR="00210E07" w:rsidRPr="00210E07" w:rsidRDefault="00210E07" w:rsidP="00210E07">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sz w:val="24"/>
          <w:szCs w:val="24"/>
          <w:lang w:val="sr-Cyrl-RS"/>
        </w:rPr>
        <w:t xml:space="preserve">Уговор траје до утрошка финансијских средстава обезбеђених за предметну јавну набавку, у складу са Законом о буџету,  а најдуже 12 месеци од дана закључења уговора.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Добављач је дужан да изради сваки појединачни пројекат у року од 180 дана од дана када му Наручилац достави писани захтев за израду пројекта за конкретну општину/град.</w:t>
      </w:r>
    </w:p>
    <w:p w:rsidR="00210E07" w:rsidRPr="00210E07" w:rsidRDefault="00210E07" w:rsidP="00210E07">
      <w:pPr>
        <w:spacing w:after="0" w:line="240" w:lineRule="auto"/>
        <w:ind w:firstLine="11"/>
        <w:jc w:val="both"/>
        <w:rPr>
          <w:rFonts w:ascii="Times New Roman" w:eastAsia="Times New Roman" w:hAnsi="Times New Roman" w:cs="Times New Roman"/>
          <w:noProof/>
          <w:sz w:val="24"/>
          <w:szCs w:val="24"/>
        </w:rPr>
      </w:pPr>
      <w:r w:rsidRPr="00210E07">
        <w:rPr>
          <w:rFonts w:ascii="Times New Roman" w:eastAsia="Times New Roman" w:hAnsi="Times New Roman" w:cs="Times New Roman"/>
          <w:sz w:val="24"/>
          <w:szCs w:val="24"/>
          <w:lang w:val="sr-Cyrl-RS"/>
        </w:rPr>
        <w:t xml:space="preserve">            Добављач је дужан да сачини </w:t>
      </w:r>
      <w:r w:rsidRPr="00210E07">
        <w:rPr>
          <w:rFonts w:ascii="Times New Roman" w:eastAsia="Times New Roman" w:hAnsi="Times New Roman" w:cs="Times New Roman"/>
          <w:noProof/>
          <w:sz w:val="24"/>
          <w:szCs w:val="24"/>
          <w:lang w:val="ru-RU"/>
        </w:rPr>
        <w:t xml:space="preserve">Коначни извештај о реализованој услузи, који потврђује (потписује) лице одређено од стране Наручиоца. Крајњи рок важења уговора је 12 месеци од дана закључења уговора. </w:t>
      </w:r>
      <w:r w:rsidRPr="00210E07">
        <w:rPr>
          <w:rFonts w:ascii="Times New Roman" w:eastAsia="Times New Roman" w:hAnsi="Times New Roman" w:cs="Times New Roman"/>
          <w:sz w:val="24"/>
          <w:szCs w:val="24"/>
        </w:rPr>
        <w:t>Поједина</w:t>
      </w:r>
      <w:r w:rsidRPr="00210E07">
        <w:rPr>
          <w:rFonts w:ascii="Times New Roman" w:eastAsia="Times New Roman" w:hAnsi="Times New Roman" w:cs="Times New Roman"/>
          <w:sz w:val="24"/>
          <w:szCs w:val="24"/>
          <w:lang w:val="sr-Cyrl-RS"/>
        </w:rPr>
        <w:t>ч</w:t>
      </w:r>
      <w:r w:rsidRPr="00210E07">
        <w:rPr>
          <w:rFonts w:ascii="Times New Roman" w:eastAsia="Times New Roman" w:hAnsi="Times New Roman" w:cs="Times New Roman"/>
          <w:sz w:val="24"/>
          <w:szCs w:val="24"/>
        </w:rPr>
        <w:t xml:space="preserve">ни рокови за израду пројеката почињу да теку од тренутка давања </w:t>
      </w:r>
      <w:r w:rsidRPr="00210E07">
        <w:rPr>
          <w:rFonts w:ascii="Times New Roman" w:eastAsia="Times New Roman" w:hAnsi="Times New Roman" w:cs="Times New Roman"/>
          <w:sz w:val="24"/>
          <w:szCs w:val="24"/>
          <w:lang w:val="sr-Cyrl-RS"/>
        </w:rPr>
        <w:t xml:space="preserve">писаног </w:t>
      </w:r>
      <w:r w:rsidRPr="00210E07">
        <w:rPr>
          <w:rFonts w:ascii="Times New Roman" w:eastAsia="Times New Roman" w:hAnsi="Times New Roman" w:cs="Times New Roman"/>
          <w:sz w:val="24"/>
          <w:szCs w:val="24"/>
        </w:rPr>
        <w:t>налога за израду пројекта од стране Наручиоца.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Рок за израду појединачних пројеката је 180 дана</w:t>
      </w:r>
      <w:r w:rsidRPr="00210E07">
        <w:rPr>
          <w:rFonts w:ascii="Times New Roman" w:eastAsia="Times New Roman" w:hAnsi="Times New Roman" w:cs="Times New Roman"/>
          <w:sz w:val="24"/>
          <w:szCs w:val="24"/>
          <w:lang w:val="sr-Cyrl-RS"/>
        </w:rPr>
        <w:t xml:space="preserve"> од дана пријема писаног налога</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noProof/>
          <w:sz w:val="24"/>
          <w:szCs w:val="24"/>
        </w:rPr>
        <w:t xml:space="preserve"> </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ru-RU" w:eastAsia="x-none"/>
        </w:rPr>
      </w:pP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val="sr-Cyrl-RS" w:eastAsia="x-none"/>
        </w:rPr>
        <w:t>Наручилац</w:t>
      </w:r>
      <w:r w:rsidRPr="00210E07">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210E07">
        <w:rPr>
          <w:rFonts w:ascii="Times New Roman" w:eastAsia="Times New Roman" w:hAnsi="Times New Roman" w:cs="Times New Roman"/>
          <w:noProof/>
          <w:sz w:val="24"/>
          <w:szCs w:val="24"/>
          <w:lang w:val="sr-Cyrl-RS" w:eastAsia="x-none"/>
        </w:rPr>
        <w:t>Добављач</w:t>
      </w: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eastAsia="x-none"/>
        </w:rPr>
        <w:t xml:space="preserve">не </w:t>
      </w:r>
      <w:r w:rsidRPr="00210E07">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210E07">
        <w:rPr>
          <w:rFonts w:ascii="Times New Roman" w:eastAsia="Times New Roman" w:hAnsi="Times New Roman" w:cs="Times New Roman"/>
          <w:noProof/>
          <w:sz w:val="24"/>
          <w:szCs w:val="24"/>
          <w:lang w:eastAsia="x-none"/>
        </w:rPr>
        <w:t xml:space="preserve">поштује рокове </w:t>
      </w:r>
      <w:r w:rsidRPr="00210E07">
        <w:rPr>
          <w:rFonts w:ascii="Times New Roman" w:eastAsia="Times New Roman" w:hAnsi="Times New Roman" w:cs="Times New Roman"/>
          <w:noProof/>
          <w:sz w:val="24"/>
          <w:szCs w:val="24"/>
          <w:lang w:val="sr-Cyrl-RS" w:eastAsia="x-none"/>
        </w:rPr>
        <w:t>дефинисане уговором</w:t>
      </w:r>
      <w:r w:rsidRPr="00210E07">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 xml:space="preserve">О својој намери да раскине уговор,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Уговор 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ru-RU" w:eastAsia="x-none"/>
        </w:rPr>
      </w:pP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val="sr-Cyrl-RS" w:eastAsia="x-none"/>
        </w:rPr>
        <w:t>Наручилац</w:t>
      </w:r>
      <w:r w:rsidRPr="00210E07">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210E07">
        <w:rPr>
          <w:rFonts w:ascii="Times New Roman" w:eastAsia="Times New Roman" w:hAnsi="Times New Roman" w:cs="Times New Roman"/>
          <w:noProof/>
          <w:sz w:val="24"/>
          <w:szCs w:val="24"/>
          <w:lang w:val="sr-Cyrl-RS" w:eastAsia="x-none"/>
        </w:rPr>
        <w:t>Добављач</w:t>
      </w: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eastAsia="x-none"/>
        </w:rPr>
        <w:t xml:space="preserve">не </w:t>
      </w:r>
      <w:r w:rsidRPr="00210E07">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210E07">
        <w:rPr>
          <w:rFonts w:ascii="Times New Roman" w:eastAsia="Times New Roman" w:hAnsi="Times New Roman" w:cs="Times New Roman"/>
          <w:noProof/>
          <w:sz w:val="24"/>
          <w:szCs w:val="24"/>
          <w:lang w:eastAsia="x-none"/>
        </w:rPr>
        <w:t xml:space="preserve">поштује рокове </w:t>
      </w:r>
      <w:r w:rsidRPr="00210E07">
        <w:rPr>
          <w:rFonts w:ascii="Times New Roman" w:eastAsia="Times New Roman" w:hAnsi="Times New Roman" w:cs="Times New Roman"/>
          <w:noProof/>
          <w:sz w:val="24"/>
          <w:szCs w:val="24"/>
          <w:lang w:val="sr-Cyrl-RS" w:eastAsia="x-none"/>
        </w:rPr>
        <w:t>дефинисане уговором</w:t>
      </w:r>
      <w:r w:rsidRPr="00210E07">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210E07" w:rsidRPr="00210E07" w:rsidRDefault="00210E07" w:rsidP="00210E07">
      <w:pPr>
        <w:spacing w:after="0" w:line="240" w:lineRule="auto"/>
        <w:ind w:firstLine="720"/>
        <w:jc w:val="both"/>
        <w:rPr>
          <w:rFonts w:ascii="Times New Roman" w:eastAsia="Times New Roman" w:hAnsi="Times New Roman" w:cs="Times New Roman"/>
          <w:noProof/>
          <w:sz w:val="24"/>
          <w:szCs w:val="24"/>
          <w:lang w:val="sr-Cyrl-RS" w:eastAsia="x-none"/>
        </w:rPr>
      </w:pPr>
      <w:r w:rsidRPr="00210E07">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eastAsia="x-none"/>
        </w:rPr>
      </w:pPr>
    </w:p>
    <w:p w:rsidR="00210E07" w:rsidRPr="00210E07" w:rsidRDefault="0062177E"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2</w:t>
      </w:r>
      <w:r w:rsidR="00210E07" w:rsidRPr="00210E07">
        <w:rPr>
          <w:rFonts w:ascii="Times New Roman" w:eastAsia="ヒラギノ角ゴ Pro W3" w:hAnsi="Times New Roman" w:cs="Times New Roman"/>
          <w:b/>
          <w:sz w:val="24"/>
          <w:szCs w:val="24"/>
          <w:u w:val="single"/>
          <w:lang w:val="sr-Cyrl-RS"/>
        </w:rPr>
        <w:t>.9.4. РОК ВАЖЕЊА ПОНУДА</w:t>
      </w:r>
      <w:r w:rsidR="00210E07" w:rsidRPr="00210E07">
        <w:rPr>
          <w:rFonts w:ascii="Times New Roman" w:eastAsia="ヒラギノ角ゴ Pro W3" w:hAnsi="Times New Roman" w:cs="Times New Roman"/>
          <w:sz w:val="24"/>
          <w:szCs w:val="24"/>
          <w:u w:val="single"/>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lang w:val="sr-Latn-RS"/>
        </w:rPr>
        <w:t xml:space="preserve">            </w:t>
      </w:r>
      <w:r w:rsidR="0062177E">
        <w:rPr>
          <w:rFonts w:ascii="Times New Roman" w:eastAsia="TimesNewRomanPSMT" w:hAnsi="Times New Roman" w:cs="Times New Roman"/>
          <w:b/>
          <w:bCs/>
          <w:iCs/>
          <w:sz w:val="24"/>
          <w:szCs w:val="24"/>
          <w:u w:val="single"/>
          <w:lang w:val="sr-Latn-RS"/>
        </w:rPr>
        <w:t>2</w:t>
      </w:r>
      <w:r w:rsidRPr="00210E07">
        <w:rPr>
          <w:rFonts w:ascii="Times New Roman" w:eastAsia="TimesNewRomanPSMT" w:hAnsi="Times New Roman" w:cs="Times New Roman"/>
          <w:b/>
          <w:bCs/>
          <w:iCs/>
          <w:sz w:val="24"/>
          <w:szCs w:val="24"/>
          <w:u w:val="single"/>
          <w:lang w:val="uz-Cyrl-UZ"/>
        </w:rPr>
        <w:t xml:space="preserve">.10.  НАЧИН ОЗНАЧАВАЊА ПОВЕРЉИВИХ ПОДАТАКА </w:t>
      </w:r>
    </w:p>
    <w:p w:rsidR="00210E07" w:rsidRPr="00210E07" w:rsidRDefault="00210E07" w:rsidP="00210E07">
      <w:pPr>
        <w:autoSpaceDE w:val="0"/>
        <w:autoSpaceDN w:val="0"/>
        <w:adjustRightInd w:val="0"/>
        <w:spacing w:after="0" w:line="240" w:lineRule="auto"/>
        <w:ind w:left="360"/>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Свака страница п</w:t>
      </w:r>
      <w:r w:rsidRPr="00210E07">
        <w:rPr>
          <w:rFonts w:ascii="Times New Roman" w:eastAsia="TimesNewRomanPSMT" w:hAnsi="Times New Roman" w:cs="Times New Roman"/>
          <w:bCs/>
          <w:color w:val="000000"/>
          <w:sz w:val="24"/>
          <w:szCs w:val="24"/>
          <w:lang w:val="uz-Cyrl-UZ" w:eastAsia="x-none"/>
        </w:rPr>
        <w:t>онуде</w:t>
      </w:r>
      <w:r w:rsidRPr="00210E07">
        <w:rPr>
          <w:rFonts w:ascii="Times New Roman" w:eastAsia="TimesNewRomanPSMT" w:hAnsi="Times New Roman" w:cs="Times New Roman"/>
          <w:bCs/>
          <w:color w:val="000000"/>
          <w:sz w:val="24"/>
          <w:szCs w:val="24"/>
          <w:lang w:val="x-none" w:eastAsia="x-none"/>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eastAsia="x-none"/>
        </w:rPr>
        <w:t xml:space="preserve">да </w:t>
      </w:r>
      <w:r w:rsidRPr="00210E07">
        <w:rPr>
          <w:rFonts w:ascii="Times New Roman" w:eastAsia="TimesNewRomanPSMT" w:hAnsi="Times New Roman" w:cs="Times New Roman"/>
          <w:bCs/>
          <w:color w:val="000000"/>
          <w:sz w:val="24"/>
          <w:szCs w:val="24"/>
          <w:lang w:val="x-none" w:eastAsia="x-none"/>
        </w:rPr>
        <w:t>садржи ознаку ,,</w:t>
      </w:r>
      <w:r w:rsidRPr="00210E07">
        <w:rPr>
          <w:rFonts w:ascii="Times New Roman" w:eastAsia="TimesNewRomanPS-BoldMT" w:hAnsi="Times New Roman" w:cs="Times New Roman"/>
          <w:bCs/>
          <w:color w:val="000000"/>
          <w:sz w:val="24"/>
          <w:szCs w:val="24"/>
          <w:lang w:val="x-none" w:eastAsia="x-none"/>
        </w:rPr>
        <w:t>ПОВЕРЉИВО</w:t>
      </w:r>
      <w:r w:rsidRPr="00210E07">
        <w:rPr>
          <w:rFonts w:ascii="Times New Roman" w:eastAsia="TimesNewRomanPSMT" w:hAnsi="Times New Roman" w:cs="Times New Roman"/>
          <w:bCs/>
          <w:color w:val="000000"/>
          <w:sz w:val="24"/>
          <w:szCs w:val="24"/>
          <w:lang w:val="x-none" w:eastAsia="x-none"/>
        </w:rPr>
        <w:t>”</w:t>
      </w:r>
      <w:r w:rsidRPr="00210E07">
        <w:rPr>
          <w:rFonts w:ascii="Times New Roman" w:eastAsia="TimesNewRomanPSMT" w:hAnsi="Times New Roman" w:cs="Times New Roman"/>
          <w:bCs/>
          <w:color w:val="000000"/>
          <w:sz w:val="24"/>
          <w:szCs w:val="24"/>
          <w:lang w:val="uz-Cyrl-UZ" w:eastAsia="x-none"/>
        </w:rPr>
        <w:t>, печат понуђача и потпис овлашћеног лица понуђача.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210E07">
        <w:rPr>
          <w:rFonts w:ascii="Times New Roman" w:eastAsia="TimesNewRomanPSMT" w:hAnsi="Times New Roman" w:cs="Times New Roman"/>
          <w:bCs/>
          <w:sz w:val="24"/>
          <w:szCs w:val="24"/>
          <w:lang w:val="sr-Cyrl-RS" w:eastAsia="x-none"/>
        </w:rPr>
        <w:t xml:space="preserve">У складу са чланом 14. став 1. ЗЈН </w:t>
      </w:r>
      <w:r w:rsidRPr="00210E07">
        <w:rPr>
          <w:rFonts w:ascii="Times New Roman" w:eastAsia="Calibri" w:hAnsi="Times New Roman" w:cs="Times New Roman"/>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lang w:val="x-none" w:eastAsia="x-none"/>
        </w:rPr>
        <w:t xml:space="preserve"> </w:t>
      </w:r>
      <w:r w:rsidRPr="00210E07">
        <w:rPr>
          <w:rFonts w:ascii="Times New Roman" w:eastAsia="Calibri" w:hAnsi="Times New Roman" w:cs="Times New Roman"/>
          <w:b/>
          <w:spacing w:val="-4"/>
          <w:sz w:val="24"/>
          <w:szCs w:val="24"/>
          <w:u w:val="single"/>
          <w:lang w:val="x-none" w:eastAsia="x-none"/>
        </w:rPr>
        <w:t>у складу са законом</w:t>
      </w:r>
      <w:r w:rsidRPr="00210E07">
        <w:rPr>
          <w:rFonts w:ascii="Times New Roman" w:eastAsia="Calibri" w:hAnsi="Times New Roman" w:cs="Times New Roman"/>
          <w:spacing w:val="-4"/>
          <w:sz w:val="24"/>
          <w:szCs w:val="24"/>
          <w:lang w:val="x-none" w:eastAsia="x-none"/>
        </w:rPr>
        <w:t>, понуђач означио у понуди</w:t>
      </w:r>
      <w:r w:rsidRPr="00210E07">
        <w:rPr>
          <w:rFonts w:ascii="Times New Roman" w:eastAsia="Calibri" w:hAnsi="Times New Roman" w:cs="Times New Roman"/>
          <w:spacing w:val="-4"/>
          <w:sz w:val="24"/>
          <w:szCs w:val="24"/>
          <w:lang w:val="sr-Cyrl-RS" w:eastAsia="x-none"/>
        </w:rPr>
        <w:t xml:space="preserve">. </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210E07">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eastAsia="x-none"/>
        </w:rPr>
      </w:pPr>
      <w:r w:rsidRPr="00210E07">
        <w:rPr>
          <w:rFonts w:ascii="Times New Roman" w:eastAsia="TimesNewRomanPSMT" w:hAnsi="Times New Roman" w:cs="Times New Roman"/>
          <w:bCs/>
          <w:sz w:val="24"/>
          <w:szCs w:val="24"/>
          <w:lang w:val="sr-Cyrl-RS" w:eastAsia="x-none"/>
        </w:rPr>
        <w:t>Нпр.</w:t>
      </w:r>
      <w:r w:rsidRPr="00210E07">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eastAsia="x-none"/>
        </w:rPr>
        <w:t>(</w:t>
      </w:r>
      <w:r w:rsidRPr="00210E07">
        <w:rPr>
          <w:rFonts w:ascii="Times New Roman" w:eastAsia="Calibri" w:hAnsi="Times New Roman" w:cs="Times New Roman"/>
          <w:color w:val="000000"/>
          <w:sz w:val="24"/>
          <w:szCs w:val="24"/>
          <w:shd w:val="clear" w:color="auto" w:fill="FFFFFF"/>
          <w:lang w:val="x-none" w:eastAsia="x-none"/>
        </w:rPr>
        <w:t>Сл. глaсник РС бр. 72/11</w:t>
      </w:r>
      <w:r w:rsidRPr="00210E07">
        <w:rPr>
          <w:rFonts w:ascii="Times New Roman" w:eastAsia="Calibri" w:hAnsi="Times New Roman" w:cs="Times New Roman"/>
          <w:color w:val="000000"/>
          <w:sz w:val="24"/>
          <w:szCs w:val="24"/>
          <w:shd w:val="clear" w:color="auto" w:fill="FFFFFF"/>
          <w:lang w:val="sr-Cyrl-RS" w:eastAsia="x-none"/>
        </w:rPr>
        <w:t xml:space="preserve">) </w:t>
      </w:r>
      <w:r w:rsidRPr="00210E07">
        <w:rPr>
          <w:rFonts w:ascii="Times New Roman" w:eastAsia="Calibri" w:hAnsi="Times New Roman" w:cs="Times New Roman"/>
          <w:sz w:val="24"/>
          <w:szCs w:val="24"/>
          <w:lang w:val="sr-Cyrl-RS" w:eastAsia="x-none"/>
        </w:rPr>
        <w:t>је предвиђено да</w:t>
      </w:r>
    </w:p>
    <w:p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eastAsia="x-none"/>
        </w:rPr>
        <w:t xml:space="preserve">нуђачима </w:t>
      </w:r>
      <w:r w:rsidRPr="00210E07">
        <w:rPr>
          <w:rFonts w:ascii="Times New Roman" w:eastAsia="TimesNewRomanPSMT" w:hAnsi="Times New Roman" w:cs="Times New Roman"/>
          <w:bCs/>
          <w:color w:val="000000"/>
          <w:sz w:val="24"/>
          <w:szCs w:val="24"/>
          <w:lang w:val="x-none" w:eastAsia="x-none"/>
        </w:rPr>
        <w:t>садржане у</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TimesNewRomanPSMT" w:hAnsi="Times New Roman" w:cs="Times New Roman"/>
          <w:bCs/>
          <w:color w:val="000000"/>
          <w:sz w:val="24"/>
          <w:szCs w:val="24"/>
          <w:lang w:val="x-none" w:eastAsia="x-none"/>
        </w:rPr>
        <w:t>п</w:t>
      </w:r>
      <w:r w:rsidRPr="00210E07">
        <w:rPr>
          <w:rFonts w:ascii="Times New Roman" w:eastAsia="TimesNewRomanPSMT" w:hAnsi="Times New Roman" w:cs="Times New Roman"/>
          <w:bCs/>
          <w:color w:val="000000"/>
          <w:sz w:val="24"/>
          <w:szCs w:val="24"/>
          <w:lang w:val="uz-Cyrl-UZ" w:eastAsia="x-none"/>
        </w:rPr>
        <w:t>онуди</w:t>
      </w:r>
      <w:r w:rsidRPr="00210E07">
        <w:rPr>
          <w:rFonts w:ascii="Times New Roman" w:eastAsia="TimesNewRomanPSMT" w:hAnsi="Times New Roman" w:cs="Times New Roman"/>
          <w:bCs/>
          <w:color w:val="000000"/>
          <w:sz w:val="24"/>
          <w:szCs w:val="24"/>
          <w:lang w:val="x-none" w:eastAsia="x-none"/>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eastAsia="x-none"/>
        </w:rPr>
        <w:t>нуђач</w:t>
      </w:r>
      <w:r w:rsidRPr="00210E07">
        <w:rPr>
          <w:rFonts w:ascii="Times New Roman" w:eastAsia="TimesNewRomanPSMT" w:hAnsi="Times New Roman" w:cs="Times New Roman"/>
          <w:bCs/>
          <w:color w:val="000000"/>
          <w:sz w:val="24"/>
          <w:szCs w:val="24"/>
          <w:lang w:val="x-none" w:eastAsia="x-none"/>
        </w:rPr>
        <w:t xml:space="preserve"> означио у п</w:t>
      </w:r>
      <w:r w:rsidRPr="00210E07">
        <w:rPr>
          <w:rFonts w:ascii="Times New Roman" w:eastAsia="TimesNewRomanPSMT" w:hAnsi="Times New Roman" w:cs="Times New Roman"/>
          <w:bCs/>
          <w:color w:val="000000"/>
          <w:sz w:val="24"/>
          <w:szCs w:val="24"/>
          <w:lang w:val="uz-Cyrl-UZ" w:eastAsia="x-none"/>
        </w:rPr>
        <w:t>онуди</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 xml:space="preserve">Наручилац </w:t>
      </w:r>
      <w:r w:rsidRPr="00210E07">
        <w:rPr>
          <w:rFonts w:ascii="Times New Roman" w:eastAsia="TimesNewRomanPSMT" w:hAnsi="Times New Roman" w:cs="Times New Roman"/>
          <w:bCs/>
          <w:color w:val="000000"/>
          <w:sz w:val="24"/>
          <w:szCs w:val="24"/>
          <w:lang w:val="uz-Cyrl-UZ" w:eastAsia="x-none"/>
        </w:rPr>
        <w:t>ће</w:t>
      </w:r>
      <w:r w:rsidRPr="00210E07">
        <w:rPr>
          <w:rFonts w:ascii="Times New Roman" w:eastAsia="TimesNewRomanPSMT" w:hAnsi="Times New Roman" w:cs="Times New Roman"/>
          <w:bCs/>
          <w:color w:val="000000"/>
          <w:sz w:val="24"/>
          <w:szCs w:val="24"/>
          <w:lang w:val="x-none" w:eastAsia="x-none"/>
        </w:rPr>
        <w:t xml:space="preserve"> одби</w:t>
      </w:r>
      <w:r w:rsidRPr="00210E07">
        <w:rPr>
          <w:rFonts w:ascii="Times New Roman" w:eastAsia="TimesNewRomanPSMT" w:hAnsi="Times New Roman" w:cs="Times New Roman"/>
          <w:bCs/>
          <w:color w:val="000000"/>
          <w:sz w:val="24"/>
          <w:szCs w:val="24"/>
          <w:lang w:val="uz-Cyrl-UZ" w:eastAsia="x-none"/>
        </w:rPr>
        <w:t>ти</w:t>
      </w:r>
      <w:r w:rsidRPr="00210E07">
        <w:rPr>
          <w:rFonts w:ascii="Times New Roman" w:eastAsia="TimesNewRomanPSMT" w:hAnsi="Times New Roman" w:cs="Times New Roman"/>
          <w:bCs/>
          <w:color w:val="000000"/>
          <w:sz w:val="24"/>
          <w:szCs w:val="24"/>
          <w:lang w:val="x-none" w:eastAsia="x-none"/>
        </w:rPr>
        <w:t xml:space="preserve"> да </w:t>
      </w:r>
      <w:r w:rsidRPr="00210E07">
        <w:rPr>
          <w:rFonts w:ascii="Times New Roman" w:eastAsia="TimesNewRomanPSMT" w:hAnsi="Times New Roman" w:cs="Times New Roman"/>
          <w:bCs/>
          <w:color w:val="000000"/>
          <w:sz w:val="24"/>
          <w:szCs w:val="24"/>
          <w:lang w:val="uz-Cyrl-UZ" w:eastAsia="x-none"/>
        </w:rPr>
        <w:t>да и</w:t>
      </w:r>
      <w:r w:rsidRPr="00210E07">
        <w:rPr>
          <w:rFonts w:ascii="Times New Roman" w:eastAsia="TimesNewRomanPSMT" w:hAnsi="Times New Roman" w:cs="Times New Roman"/>
          <w:bCs/>
          <w:color w:val="000000"/>
          <w:sz w:val="24"/>
          <w:szCs w:val="24"/>
          <w:lang w:val="x-none" w:eastAsia="x-none"/>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TimesNewRomanPSMT" w:hAnsi="Times New Roman" w:cs="Times New Roman"/>
          <w:bCs/>
          <w:color w:val="000000"/>
          <w:sz w:val="24"/>
          <w:szCs w:val="24"/>
          <w:lang w:val="x-none" w:eastAsia="x-none"/>
        </w:rPr>
        <w:t>података добијених у п</w:t>
      </w:r>
      <w:r w:rsidRPr="00210E07">
        <w:rPr>
          <w:rFonts w:ascii="Times New Roman" w:eastAsia="TimesNewRomanPSMT" w:hAnsi="Times New Roman" w:cs="Times New Roman"/>
          <w:bCs/>
          <w:color w:val="000000"/>
          <w:sz w:val="24"/>
          <w:szCs w:val="24"/>
          <w:lang w:val="uz-Cyrl-UZ" w:eastAsia="x-none"/>
        </w:rPr>
        <w:t>онуди</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x-none" w:eastAsia="x-none"/>
        </w:rPr>
        <w:t xml:space="preserve">Наручилац </w:t>
      </w:r>
      <w:r w:rsidRPr="00210E07">
        <w:rPr>
          <w:rFonts w:ascii="Times New Roman" w:eastAsia="TimesNewRomanPSMT" w:hAnsi="Times New Roman" w:cs="Times New Roman"/>
          <w:bCs/>
          <w:color w:val="000000"/>
          <w:sz w:val="24"/>
          <w:szCs w:val="24"/>
          <w:lang w:val="uz-Cyrl-UZ" w:eastAsia="x-none"/>
        </w:rPr>
        <w:t>ће</w:t>
      </w:r>
      <w:r w:rsidRPr="00210E07">
        <w:rPr>
          <w:rFonts w:ascii="Times New Roman" w:eastAsia="TimesNewRomanPSMT" w:hAnsi="Times New Roman" w:cs="Times New Roman"/>
          <w:bCs/>
          <w:color w:val="000000"/>
          <w:sz w:val="24"/>
          <w:szCs w:val="24"/>
          <w:lang w:val="x-none" w:eastAsia="x-none"/>
        </w:rPr>
        <w:t xml:space="preserve"> чува</w:t>
      </w:r>
      <w:r w:rsidRPr="00210E07">
        <w:rPr>
          <w:rFonts w:ascii="Times New Roman" w:eastAsia="TimesNewRomanPSMT" w:hAnsi="Times New Roman" w:cs="Times New Roman"/>
          <w:bCs/>
          <w:color w:val="000000"/>
          <w:sz w:val="24"/>
          <w:szCs w:val="24"/>
          <w:lang w:val="uz-Cyrl-UZ" w:eastAsia="x-none"/>
        </w:rPr>
        <w:t>ти</w:t>
      </w:r>
      <w:r w:rsidRPr="00210E07">
        <w:rPr>
          <w:rFonts w:ascii="Times New Roman" w:eastAsia="TimesNewRomanPSMT" w:hAnsi="Times New Roman" w:cs="Times New Roman"/>
          <w:bCs/>
          <w:color w:val="000000"/>
          <w:sz w:val="24"/>
          <w:szCs w:val="24"/>
          <w:lang w:val="x-none" w:eastAsia="x-none"/>
        </w:rPr>
        <w:t xml:space="preserve"> као пословну тајну имена </w:t>
      </w:r>
      <w:r w:rsidRPr="00210E07">
        <w:rPr>
          <w:rFonts w:ascii="Times New Roman" w:eastAsia="TimesNewRomanPSMT" w:hAnsi="Times New Roman" w:cs="Times New Roman"/>
          <w:bCs/>
          <w:color w:val="000000"/>
          <w:sz w:val="24"/>
          <w:szCs w:val="24"/>
          <w:lang w:val="uz-Cyrl-UZ" w:eastAsia="x-none"/>
        </w:rPr>
        <w:t>заинтересованих лица, понуђача</w:t>
      </w:r>
      <w:r w:rsidRPr="00210E07">
        <w:rPr>
          <w:rFonts w:ascii="Times New Roman" w:eastAsia="TimesNewRomanPSMT" w:hAnsi="Times New Roman" w:cs="Times New Roman"/>
          <w:bCs/>
          <w:color w:val="000000"/>
          <w:sz w:val="24"/>
          <w:szCs w:val="24"/>
          <w:lang w:val="x-none" w:eastAsia="x-none"/>
        </w:rPr>
        <w:t xml:space="preserve"> и </w:t>
      </w:r>
      <w:r w:rsidRPr="00210E07">
        <w:rPr>
          <w:rFonts w:ascii="Times New Roman" w:eastAsia="TimesNewRomanPSMT" w:hAnsi="Times New Roman" w:cs="Times New Roman"/>
          <w:bCs/>
          <w:color w:val="000000"/>
          <w:sz w:val="24"/>
          <w:szCs w:val="24"/>
          <w:lang w:val="uz-Cyrl-UZ" w:eastAsia="x-none"/>
        </w:rPr>
        <w:t xml:space="preserve">податке о </w:t>
      </w:r>
      <w:r w:rsidRPr="00210E07">
        <w:rPr>
          <w:rFonts w:ascii="Times New Roman" w:eastAsia="TimesNewRomanPSMT" w:hAnsi="Times New Roman" w:cs="Times New Roman"/>
          <w:bCs/>
          <w:color w:val="000000"/>
          <w:sz w:val="24"/>
          <w:szCs w:val="24"/>
          <w:lang w:val="x-none" w:eastAsia="x-none"/>
        </w:rPr>
        <w:t>поднет</w:t>
      </w:r>
      <w:r w:rsidRPr="00210E07">
        <w:rPr>
          <w:rFonts w:ascii="Times New Roman" w:eastAsia="TimesNewRomanPSMT" w:hAnsi="Times New Roman" w:cs="Times New Roman"/>
          <w:bCs/>
          <w:color w:val="000000"/>
          <w:sz w:val="24"/>
          <w:szCs w:val="24"/>
          <w:lang w:val="uz-Cyrl-UZ" w:eastAsia="x-none"/>
        </w:rPr>
        <w:t>им</w:t>
      </w:r>
      <w:r w:rsidRPr="00210E07">
        <w:rPr>
          <w:rFonts w:ascii="Times New Roman" w:eastAsia="TimesNewRomanPSMT" w:hAnsi="Times New Roman" w:cs="Times New Roman"/>
          <w:bCs/>
          <w:color w:val="000000"/>
          <w:sz w:val="24"/>
          <w:szCs w:val="24"/>
          <w:lang w:val="x-none" w:eastAsia="x-none"/>
        </w:rPr>
        <w:t xml:space="preserve"> п</w:t>
      </w:r>
      <w:r w:rsidRPr="00210E07">
        <w:rPr>
          <w:rFonts w:ascii="Times New Roman" w:eastAsia="TimesNewRomanPSMT" w:hAnsi="Times New Roman" w:cs="Times New Roman"/>
          <w:bCs/>
          <w:color w:val="000000"/>
          <w:sz w:val="24"/>
          <w:szCs w:val="24"/>
          <w:lang w:val="uz-Cyrl-UZ" w:eastAsia="x-none"/>
        </w:rPr>
        <w:t xml:space="preserve">онудама </w:t>
      </w:r>
      <w:r w:rsidRPr="00210E07">
        <w:rPr>
          <w:rFonts w:ascii="Times New Roman" w:eastAsia="TimesNewRomanPSMT" w:hAnsi="Times New Roman" w:cs="Times New Roman"/>
          <w:bCs/>
          <w:color w:val="000000"/>
          <w:sz w:val="24"/>
          <w:szCs w:val="24"/>
          <w:lang w:val="x-none" w:eastAsia="x-none"/>
        </w:rPr>
        <w:t>до отварањ</w:t>
      </w:r>
      <w:r w:rsidRPr="00210E07">
        <w:rPr>
          <w:rFonts w:ascii="Times New Roman" w:eastAsia="TimesNewRomanPSMT" w:hAnsi="Times New Roman" w:cs="Times New Roman"/>
          <w:bCs/>
          <w:color w:val="000000"/>
          <w:sz w:val="24"/>
          <w:szCs w:val="24"/>
          <w:lang w:val="uz-Cyrl-UZ" w:eastAsia="x-none"/>
        </w:rPr>
        <w:t>а</w:t>
      </w:r>
      <w:r w:rsidRPr="00210E07">
        <w:rPr>
          <w:rFonts w:ascii="Times New Roman" w:eastAsia="TimesNewRomanPSMT" w:hAnsi="Times New Roman" w:cs="Times New Roman"/>
          <w:bCs/>
          <w:color w:val="000000"/>
          <w:sz w:val="24"/>
          <w:szCs w:val="24"/>
          <w:lang w:val="x-none" w:eastAsia="x-none"/>
        </w:rPr>
        <w:t xml:space="preserve"> п</w:t>
      </w:r>
      <w:r w:rsidRPr="00210E07">
        <w:rPr>
          <w:rFonts w:ascii="Times New Roman" w:eastAsia="TimesNewRomanPSMT" w:hAnsi="Times New Roman" w:cs="Times New Roman"/>
          <w:bCs/>
          <w:color w:val="000000"/>
          <w:sz w:val="24"/>
          <w:szCs w:val="24"/>
          <w:lang w:val="uz-Cyrl-UZ" w:eastAsia="x-none"/>
        </w:rPr>
        <w:t>онуда</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210E07">
        <w:rPr>
          <w:rFonts w:ascii="Times New Roman" w:eastAsia="Times New Roman" w:hAnsi="Times New Roman" w:cs="Times New Roman"/>
          <w:sz w:val="24"/>
          <w:szCs w:val="24"/>
          <w:lang w:val="sr-Latn-RS"/>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Цена у понуди мора бити исказана у динарима.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Цене у понуди се исказују без ПДВ-а</w:t>
      </w:r>
      <w:r w:rsidRPr="00210E07">
        <w:rPr>
          <w:rFonts w:ascii="Times New Roman" w:eastAsia="TimesNewRomanPSMT" w:hAnsi="Times New Roman" w:cs="Times New Roman"/>
          <w:bCs/>
          <w:iCs/>
          <w:sz w:val="24"/>
          <w:szCs w:val="24"/>
          <w:lang w:val="sr-Latn-RS" w:eastAsia="x-none"/>
        </w:rPr>
        <w:t xml:space="preserve"> и са ПДВ-</w:t>
      </w:r>
      <w:r w:rsidRPr="00210E07">
        <w:rPr>
          <w:rFonts w:ascii="Times New Roman" w:eastAsia="TimesNewRomanPSMT" w:hAnsi="Times New Roman" w:cs="Times New Roman"/>
          <w:bCs/>
          <w:iCs/>
          <w:sz w:val="24"/>
          <w:szCs w:val="24"/>
          <w:lang w:val="sr-Cyrl-RS" w:eastAsia="x-none"/>
        </w:rPr>
        <w:t>ом</w:t>
      </w:r>
      <w:r w:rsidRPr="00210E07">
        <w:rPr>
          <w:rFonts w:ascii="Times New Roman" w:eastAsia="TimesNewRomanPSMT" w:hAnsi="Times New Roman" w:cs="Times New Roman"/>
          <w:bCs/>
          <w:iCs/>
          <w:sz w:val="24"/>
          <w:szCs w:val="24"/>
          <w:lang w:val="uz-Cyrl-UZ" w:eastAsia="x-none"/>
        </w:rPr>
        <w:t xml:space="preserve">, с тим што ће се приликом оцене критеријума „цена“ узимати цене без ПДВ-а.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eastAsia="x-none"/>
        </w:rPr>
        <w:t>e</w:t>
      </w:r>
      <w:r w:rsidRPr="00210E07">
        <w:rPr>
          <w:rFonts w:ascii="Times New Roman" w:eastAsia="TimesNewRomanPSMT" w:hAnsi="Times New Roman" w:cs="Times New Roman"/>
          <w:bCs/>
          <w:iCs/>
          <w:sz w:val="24"/>
          <w:szCs w:val="24"/>
          <w:lang w:val="uz-Cyrl-UZ" w:eastAsia="x-none"/>
        </w:rPr>
        <w:t>тну јавну набавку.</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(не може се мењати)</w:t>
      </w:r>
      <w:r w:rsidRPr="00210E07">
        <w:rPr>
          <w:rFonts w:ascii="Times New Roman" w:eastAsia="TimesNewRomanPSMT" w:hAnsi="Times New Roman" w:cs="Times New Roman"/>
          <w:bCs/>
          <w:iCs/>
          <w:sz w:val="24"/>
          <w:szCs w:val="24"/>
          <w:lang w:val="sr-Cyrl-CS" w:eastAsia="x-none"/>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rsidR="00210E07" w:rsidRPr="00210E07" w:rsidRDefault="00210E07" w:rsidP="00210E07">
      <w:pPr>
        <w:numPr>
          <w:ilvl w:val="0"/>
          <w:numId w:val="17"/>
        </w:numPr>
        <w:suppressAutoHyphens/>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TimesNewRomanPSMT" w:hAnsi="Times New Roman" w:cs="Times New Roman"/>
          <w:b/>
          <w:bCs/>
          <w:iCs/>
          <w:sz w:val="24"/>
          <w:szCs w:val="24"/>
          <w:u w:val="single"/>
          <w:lang w:val="uz-Cyrl-UZ" w:eastAsia="x-none"/>
        </w:rPr>
        <w:t xml:space="preserve">Банкарска гаранција за добро извршење посла </w:t>
      </w:r>
    </w:p>
    <w:p w:rsidR="00210E07" w:rsidRPr="00210E07" w:rsidRDefault="00210E07" w:rsidP="00210E07">
      <w:pPr>
        <w:autoSpaceDE w:val="0"/>
        <w:autoSpaceDN w:val="0"/>
        <w:adjustRightInd w:val="0"/>
        <w:spacing w:after="0" w:line="240" w:lineRule="auto"/>
        <w:ind w:left="1440"/>
        <w:contextualSpacing/>
        <w:jc w:val="both"/>
        <w:rPr>
          <w:rFonts w:ascii="Times New Roman" w:eastAsia="TimesNewRomanPSMT" w:hAnsi="Times New Roman" w:cs="Times New Roman"/>
          <w:b/>
          <w:bCs/>
          <w:iCs/>
          <w:sz w:val="24"/>
          <w:szCs w:val="24"/>
          <w:lang w:val="uz-Cyrl-UZ" w:eastAsia="x-none"/>
        </w:rPr>
      </w:pPr>
    </w:p>
    <w:p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lang w:val="sr-Cyrl-RS"/>
        </w:rPr>
      </w:pPr>
      <w:r w:rsidRPr="00210E07">
        <w:rPr>
          <w:rFonts w:ascii="Times New Roman" w:eastAsia="TimesNewRomanPSMT" w:hAnsi="Times New Roman" w:cs="Times New Roman"/>
          <w:b/>
          <w:bCs/>
          <w:iCs/>
          <w:sz w:val="24"/>
          <w:szCs w:val="24"/>
          <w:u w:val="single"/>
          <w:lang w:val="uz-Cyrl-UZ"/>
        </w:rPr>
        <w:t>Изабрани понуђач / ДОБАВЉАЧ</w:t>
      </w:r>
      <w:r w:rsidRPr="00210E07">
        <w:rPr>
          <w:rFonts w:ascii="Times New Roman" w:eastAsia="TimesNewRomanPSMT" w:hAnsi="Times New Roman" w:cs="Times New Roman"/>
          <w:bCs/>
          <w:iCs/>
          <w:sz w:val="24"/>
          <w:szCs w:val="24"/>
          <w:lang w:val="uz-Cyrl-UZ"/>
        </w:rPr>
        <w:t xml:space="preserve"> се обавезује да у року од 10 дана од дана закључења уговор</w:t>
      </w:r>
      <w:r w:rsidRPr="00210E07">
        <w:rPr>
          <w:rFonts w:ascii="Times New Roman" w:eastAsia="TimesNewRomanPSMT" w:hAnsi="Times New Roman" w:cs="Times New Roman"/>
          <w:sz w:val="24"/>
          <w:szCs w:val="24"/>
          <w:lang w:val="uz-Cyrl-UZ"/>
        </w:rPr>
        <w:t>а</w:t>
      </w:r>
      <w:r w:rsidRPr="00210E07">
        <w:rPr>
          <w:rFonts w:ascii="Times New Roman" w:eastAsia="TimesNewRomanPSMT" w:hAnsi="Times New Roman" w:cs="Times New Roman"/>
          <w:b/>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 xml:space="preserve">достави </w:t>
      </w:r>
      <w:r w:rsidRPr="00210E07">
        <w:rPr>
          <w:rFonts w:ascii="Times New Roman" w:eastAsia="TimesNewRomanPSMT" w:hAnsi="Times New Roman" w:cs="Times New Roman"/>
          <w:bCs/>
          <w:iCs/>
          <w:sz w:val="24"/>
          <w:szCs w:val="24"/>
          <w:lang w:val="sr-Cyrl-RS"/>
        </w:rPr>
        <w:t>Н</w:t>
      </w:r>
      <w:r w:rsidRPr="00210E07">
        <w:rPr>
          <w:rFonts w:ascii="Times New Roman" w:eastAsia="TimesNewRomanPSMT" w:hAnsi="Times New Roman" w:cs="Times New Roman"/>
          <w:bCs/>
          <w:iCs/>
          <w:sz w:val="24"/>
          <w:szCs w:val="24"/>
          <w:lang w:val="uz-Cyrl-UZ"/>
        </w:rPr>
        <w:t xml:space="preserve">аручиоцу банкарску гаранцију за добро извршење посла, која мора бити са клаузулама: </w:t>
      </w:r>
      <w:r w:rsidRPr="00210E07">
        <w:rPr>
          <w:rFonts w:ascii="Times New Roman" w:eastAsia="TimesNewRomanPSMT" w:hAnsi="Times New Roman" w:cs="Times New Roman"/>
          <w:b/>
          <w:bCs/>
          <w:iCs/>
          <w:sz w:val="24"/>
          <w:szCs w:val="24"/>
          <w:lang w:val="uz-Cyrl-UZ"/>
        </w:rPr>
        <w:t>неопозива, безусловна, наплатива на први позив и без права на приговор</w:t>
      </w:r>
      <w:r w:rsidRPr="00210E07">
        <w:rPr>
          <w:rFonts w:ascii="Times New Roman" w:eastAsia="TimesNewRomanPSMT" w:hAnsi="Times New Roman" w:cs="Times New Roman"/>
          <w:bCs/>
          <w:iCs/>
          <w:sz w:val="24"/>
          <w:szCs w:val="24"/>
          <w:lang w:val="uz-Cyrl-UZ"/>
        </w:rPr>
        <w:t xml:space="preserve">. Банкарска гаранција за добро извршење посла издаје се у висини од </w:t>
      </w:r>
      <w:r w:rsidRPr="00210E07">
        <w:rPr>
          <w:rFonts w:ascii="Times New Roman" w:eastAsia="TimesNewRomanPSMT" w:hAnsi="Times New Roman" w:cs="Times New Roman"/>
          <w:b/>
          <w:bCs/>
          <w:iCs/>
          <w:sz w:val="24"/>
          <w:szCs w:val="24"/>
          <w:lang w:val="uz-Cyrl-UZ"/>
        </w:rPr>
        <w:t>10% од укупне вредности уговора без ПДВ</w:t>
      </w:r>
      <w:r w:rsidRPr="00210E07">
        <w:rPr>
          <w:rFonts w:ascii="Times New Roman" w:eastAsia="TimesNewRomanPSMT" w:hAnsi="Times New Roman" w:cs="Times New Roman"/>
          <w:bCs/>
          <w:iCs/>
          <w:sz w:val="24"/>
          <w:szCs w:val="24"/>
          <w:lang w:val="uz-Cyrl-UZ"/>
        </w:rPr>
        <w:t xml:space="preserve">, </w:t>
      </w:r>
      <w:r w:rsidRPr="00210E07">
        <w:rPr>
          <w:rFonts w:ascii="Times New Roman" w:eastAsia="Times New Roman" w:hAnsi="Times New Roman" w:cs="Times New Roman"/>
          <w:sz w:val="24"/>
          <w:szCs w:val="24"/>
        </w:rPr>
        <w:t xml:space="preserve">са роком важења </w:t>
      </w:r>
      <w:r w:rsidRPr="00210E07">
        <w:rPr>
          <w:rFonts w:ascii="Times New Roman" w:eastAsia="Times New Roman" w:hAnsi="Times New Roman" w:cs="Times New Roman"/>
          <w:b/>
          <w:sz w:val="24"/>
          <w:szCs w:val="24"/>
        </w:rPr>
        <w:t>30 дана дуж</w:t>
      </w:r>
      <w:r w:rsidRPr="00210E07">
        <w:rPr>
          <w:rFonts w:ascii="Times New Roman" w:eastAsia="Times New Roman" w:hAnsi="Times New Roman" w:cs="Times New Roman"/>
          <w:b/>
          <w:sz w:val="24"/>
          <w:szCs w:val="24"/>
          <w:lang w:val="sr-Cyrl-RS"/>
        </w:rPr>
        <w:t>им</w:t>
      </w:r>
      <w:r w:rsidRPr="00210E07">
        <w:rPr>
          <w:rFonts w:ascii="Times New Roman" w:eastAsia="Times New Roman" w:hAnsi="Times New Roman" w:cs="Times New Roman"/>
          <w:b/>
          <w:sz w:val="24"/>
          <w:szCs w:val="24"/>
        </w:rPr>
        <w:t xml:space="preserve"> од уговореног рока</w:t>
      </w:r>
      <w:r w:rsidRPr="00210E07">
        <w:rPr>
          <w:rFonts w:ascii="Times New Roman" w:eastAsia="Times New Roman" w:hAnsi="Times New Roman" w:cs="Times New Roman"/>
          <w:sz w:val="24"/>
          <w:szCs w:val="24"/>
        </w:rPr>
        <w:t xml:space="preserve"> за завршетак посла.</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left="1440"/>
        <w:jc w:val="both"/>
        <w:rPr>
          <w:rFonts w:ascii="Times New Roman" w:eastAsia="Times New Roman" w:hAnsi="Times New Roman" w:cs="Times New Roman"/>
          <w:b/>
          <w:sz w:val="24"/>
          <w:szCs w:val="24"/>
          <w:lang w:val="sr-Cyrl-CS" w:eastAsia="ar-SA"/>
        </w:rPr>
      </w:pPr>
    </w:p>
    <w:p w:rsidR="00210E07" w:rsidRPr="00210E07" w:rsidRDefault="00210E07" w:rsidP="00210E07">
      <w:pPr>
        <w:spacing w:after="0" w:line="240" w:lineRule="auto"/>
        <w:ind w:left="22" w:firstLine="687"/>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sz w:val="24"/>
          <w:szCs w:val="24"/>
          <w:lang w:val="sr-Cyrl-RS"/>
        </w:rPr>
        <w:t>Горе наведена средства финансијског обезбеђења и то б</w:t>
      </w:r>
      <w:r w:rsidRPr="00210E07">
        <w:rPr>
          <w:rFonts w:ascii="Times New Roman" w:eastAsia="Times New Roman" w:hAnsi="Times New Roman" w:cs="Times New Roman"/>
          <w:sz w:val="24"/>
          <w:szCs w:val="24"/>
        </w:rPr>
        <w:t>анкарск</w:t>
      </w:r>
      <w:r w:rsidR="00324C61">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 xml:space="preserve"> гаранциј</w:t>
      </w:r>
      <w:r w:rsidR="00324C61">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Cyrl-RS"/>
        </w:rPr>
        <w:t xml:space="preserve"> мора бити </w:t>
      </w:r>
      <w:r w:rsidRPr="00210E07">
        <w:rPr>
          <w:rFonts w:ascii="Times New Roman" w:eastAsia="Times New Roman" w:hAnsi="Times New Roman" w:cs="Times New Roman"/>
          <w:sz w:val="24"/>
          <w:szCs w:val="24"/>
        </w:rPr>
        <w:t>на меморандуму банке</w:t>
      </w:r>
      <w:r w:rsidRPr="00210E07">
        <w:rPr>
          <w:rFonts w:ascii="Times New Roman" w:eastAsia="Times New Roman" w:hAnsi="Times New Roman" w:cs="Times New Roman"/>
          <w:sz w:val="24"/>
          <w:szCs w:val="24"/>
          <w:lang w:val="sr-Cyrl-RS"/>
        </w:rPr>
        <w:t xml:space="preserve">, са подацима о наручиоцу, понуђачу, банци и предмету и броју јавне набавке, </w:t>
      </w:r>
      <w:r w:rsidRPr="00210E07">
        <w:rPr>
          <w:rFonts w:ascii="Times New Roman" w:eastAsia="Times New Roman" w:hAnsi="Times New Roman" w:cs="Times New Roman"/>
          <w:sz w:val="24"/>
          <w:szCs w:val="24"/>
          <w:u w:val="single"/>
          <w:lang w:val="sr-Cyrl-RS"/>
        </w:rPr>
        <w:t xml:space="preserve">а </w:t>
      </w:r>
      <w:r w:rsidRPr="00210E07">
        <w:rPr>
          <w:rFonts w:ascii="Times New Roman" w:eastAsia="Times New Roman" w:hAnsi="Times New Roman" w:cs="Times New Roman"/>
          <w:b/>
          <w:sz w:val="24"/>
          <w:szCs w:val="24"/>
          <w:u w:val="single"/>
          <w:lang w:val="sr-Cyrl-RS"/>
        </w:rPr>
        <w:t>не сме садржати додатне услове или рокове за реализацију.</w:t>
      </w:r>
    </w:p>
    <w:p w:rsidR="00210E07" w:rsidRPr="00210E07" w:rsidRDefault="00210E07" w:rsidP="00210E07">
      <w:pPr>
        <w:spacing w:after="0" w:line="240" w:lineRule="auto"/>
        <w:ind w:left="22" w:firstLine="687"/>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ind w:left="22" w:firstLine="687"/>
        <w:jc w:val="both"/>
        <w:rPr>
          <w:rFonts w:ascii="Times New Roman" w:eastAsia="Times New Roman" w:hAnsi="Times New Roman" w:cs="Times New Roman"/>
          <w:b/>
          <w:bCs/>
          <w:sz w:val="24"/>
          <w:szCs w:val="24"/>
          <w:lang w:val="sr-Cyrl-RS"/>
        </w:rPr>
      </w:pPr>
      <w:r w:rsidRPr="00210E07">
        <w:rPr>
          <w:rFonts w:ascii="Times New Roman" w:eastAsia="Times New Roman" w:hAnsi="Times New Roman" w:cs="Times New Roman"/>
          <w:b/>
          <w:bCs/>
          <w:sz w:val="24"/>
          <w:szCs w:val="24"/>
          <w:lang w:val="sr-Cyrl-RS"/>
        </w:rPr>
        <w:t>Захтеван</w:t>
      </w:r>
      <w:r w:rsidR="00324C61">
        <w:rPr>
          <w:rFonts w:ascii="Times New Roman" w:eastAsia="Times New Roman" w:hAnsi="Times New Roman" w:cs="Times New Roman"/>
          <w:b/>
          <w:bCs/>
          <w:sz w:val="24"/>
          <w:szCs w:val="24"/>
          <w:lang w:val="sr-Cyrl-RS"/>
        </w:rPr>
        <w:t>у</w:t>
      </w:r>
      <w:r w:rsidRPr="00210E07">
        <w:rPr>
          <w:rFonts w:ascii="Times New Roman" w:eastAsia="Times New Roman" w:hAnsi="Times New Roman" w:cs="Times New Roman"/>
          <w:b/>
          <w:bCs/>
          <w:sz w:val="24"/>
          <w:szCs w:val="24"/>
          <w:lang w:val="sr-Cyrl-RS"/>
        </w:rPr>
        <w:t xml:space="preserve"> банкарск</w:t>
      </w:r>
      <w:r w:rsidR="00324C61">
        <w:rPr>
          <w:rFonts w:ascii="Times New Roman" w:eastAsia="Times New Roman" w:hAnsi="Times New Roman" w:cs="Times New Roman"/>
          <w:b/>
          <w:bCs/>
          <w:sz w:val="24"/>
          <w:szCs w:val="24"/>
          <w:lang w:val="sr-Cyrl-RS"/>
        </w:rPr>
        <w:t>у</w:t>
      </w:r>
      <w:r w:rsidRPr="00210E07">
        <w:rPr>
          <w:rFonts w:ascii="Times New Roman" w:eastAsia="Times New Roman" w:hAnsi="Times New Roman" w:cs="Times New Roman"/>
          <w:b/>
          <w:bCs/>
          <w:sz w:val="24"/>
          <w:szCs w:val="24"/>
          <w:lang w:val="sr-Cyrl-RS"/>
        </w:rPr>
        <w:t xml:space="preserve"> гаранциј</w:t>
      </w:r>
      <w:r w:rsidR="00324C61">
        <w:rPr>
          <w:rFonts w:ascii="Times New Roman" w:eastAsia="Times New Roman" w:hAnsi="Times New Roman" w:cs="Times New Roman"/>
          <w:b/>
          <w:bCs/>
          <w:sz w:val="24"/>
          <w:szCs w:val="24"/>
          <w:lang w:val="sr-Cyrl-RS"/>
        </w:rPr>
        <w:t>у</w:t>
      </w:r>
      <w:r w:rsidRPr="00210E07">
        <w:rPr>
          <w:rFonts w:ascii="Times New Roman" w:eastAsia="Times New Roman" w:hAnsi="Times New Roman" w:cs="Times New Roman"/>
          <w:b/>
          <w:bCs/>
          <w:sz w:val="24"/>
          <w:szCs w:val="24"/>
          <w:lang w:val="sr-Cyrl-RS"/>
        </w:rPr>
        <w:t xml:space="preserve"> не бушити, већ доставити у провидним фолијама или на други одговорајући начин.</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spacing w:after="90" w:line="240" w:lineRule="auto"/>
        <w:ind w:firstLine="709"/>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Calibri" w:hAnsi="Times New Roman" w:cs="Times New Roman"/>
          <w:sz w:val="24"/>
          <w:szCs w:val="24"/>
          <w:lang w:val="sr-Cyrl-RS" w:eastAsia="x-none"/>
        </w:rPr>
        <w:t xml:space="preserve">             </w:t>
      </w:r>
    </w:p>
    <w:p w:rsidR="00210E07" w:rsidRPr="00210E07" w:rsidRDefault="00210E07" w:rsidP="00210E07">
      <w:pPr>
        <w:spacing w:after="0" w:line="240" w:lineRule="auto"/>
        <w:ind w:firstLine="70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Банкарску гаранцију за добро извршење посла Наручилац може да реализује уколико Изабрани понуђач/Добављач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rsidR="00210E07" w:rsidRPr="00210E07" w:rsidRDefault="00210E07" w:rsidP="00210E07">
      <w:pPr>
        <w:spacing w:after="0" w:line="240" w:lineRule="auto"/>
        <w:ind w:firstLine="709"/>
        <w:jc w:val="both"/>
        <w:rPr>
          <w:rFonts w:ascii="Times New Roman" w:eastAsia="Times New Roman" w:hAnsi="Times New Roman" w:cs="Times New Roman"/>
          <w:sz w:val="24"/>
          <w:szCs w:val="24"/>
          <w:lang w:val="sr-Cyrl-RS"/>
        </w:rPr>
      </w:pPr>
    </w:p>
    <w:p w:rsidR="00210E07" w:rsidRPr="00210E07" w:rsidRDefault="00210E07" w:rsidP="00210E07">
      <w:pPr>
        <w:spacing w:after="90" w:line="240" w:lineRule="auto"/>
        <w:ind w:firstLine="709"/>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lang w:val="sr-Cyrl-RS"/>
        </w:rPr>
        <w:t>Горе наведен</w:t>
      </w:r>
      <w:r w:rsidR="00260AD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бaнкaрск</w:t>
      </w:r>
      <w:r w:rsidR="00260AD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гaрaнциj</w:t>
      </w:r>
      <w:r w:rsidR="00260AD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нe мo</w:t>
      </w:r>
      <w:r w:rsidR="00260ADE">
        <w:rPr>
          <w:rFonts w:ascii="Times New Roman" w:eastAsia="Times New Roman" w:hAnsi="Times New Roman" w:cs="Times New Roman"/>
          <w:spacing w:val="-4"/>
          <w:sz w:val="24"/>
          <w:szCs w:val="24"/>
          <w:lang w:val="sr-Cyrl-RS"/>
        </w:rPr>
        <w:t>же</w:t>
      </w:r>
      <w:r w:rsidRPr="00210E07">
        <w:rPr>
          <w:rFonts w:ascii="Times New Roman" w:eastAsia="Times New Roman" w:hAnsi="Times New Roman" w:cs="Times New Roman"/>
          <w:spacing w:val="-4"/>
          <w:sz w:val="24"/>
          <w:szCs w:val="24"/>
        </w:rPr>
        <w:t xml:space="preserve"> дa сaдрже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w:t>
      </w:r>
      <w:r w:rsidRPr="00210E07">
        <w:rPr>
          <w:rFonts w:ascii="Times New Roman" w:eastAsia="Times New Roman" w:hAnsi="Times New Roman" w:cs="Times New Roman"/>
          <w:spacing w:val="-4"/>
          <w:sz w:val="24"/>
          <w:szCs w:val="24"/>
          <w:lang w:val="sr-Cyrl-RS"/>
        </w:rPr>
        <w:t xml:space="preserve">за добро извршење посла и банкарске гаранције за повраћај аванса </w:t>
      </w:r>
      <w:r w:rsidRPr="00210E07">
        <w:rPr>
          <w:rFonts w:ascii="Times New Roman" w:eastAsia="Times New Roman" w:hAnsi="Times New Roman" w:cs="Times New Roman"/>
          <w:spacing w:val="-4"/>
          <w:sz w:val="24"/>
          <w:szCs w:val="24"/>
        </w:rPr>
        <w:t>мoрa дa сe прoдужи.</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 xml:space="preserve">Подаци који се налазе у конкурсној документацији нису поверљиви.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 Анализа потреба и израда</w:t>
      </w:r>
      <w:r w:rsidR="00324C61">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00AC6239">
        <w:rPr>
          <w:rFonts w:ascii="Times New Roman" w:eastAsia="Times New Roman" w:hAnsi="Times New Roman" w:cs="Times New Roman"/>
          <w:sz w:val="24"/>
          <w:szCs w:val="24"/>
          <w:lang w:val="sr-Cyrl-RS" w:eastAsia="x-none"/>
        </w:rPr>
        <w:t>ЈНМВ-50/2018</w:t>
      </w:r>
      <w:r w:rsidRPr="00210E07">
        <w:rPr>
          <w:rFonts w:ascii="Times New Roman" w:eastAsia="Times New Roman" w:hAnsi="Times New Roman" w:cs="Times New Roman"/>
          <w:sz w:val="24"/>
          <w:szCs w:val="24"/>
          <w:lang w:val="sr-Cyrl-RS" w:eastAsia="x-none"/>
        </w:rPr>
        <w:t>“</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Pr="00210E07">
        <w:rPr>
          <w:rFonts w:ascii="Times New Roman" w:eastAsia="ヒラギノ角ゴ Pro W3" w:hAnsi="Times New Roman" w:cs="Times New Roman"/>
          <w:bCs/>
          <w:sz w:val="24"/>
          <w:szCs w:val="24"/>
          <w:lang w:val="sr-Cyrl-RS"/>
        </w:rPr>
        <w:t>Писарница,  са назнаком предмета и броја јавне набавке.</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Тражење додатних информација и појашњења телефоном није дозвољено.</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eastAsia="x-none"/>
        </w:rPr>
        <w:t xml:space="preserve"> </w:t>
      </w:r>
      <w:r w:rsidRPr="00210E07">
        <w:rPr>
          <w:rFonts w:ascii="Times New Roman" w:eastAsia="TimesNewRomanPSMT" w:hAnsi="Times New Roman" w:cs="Times New Roman"/>
          <w:bCs/>
          <w:color w:val="000000"/>
          <w:sz w:val="24"/>
          <w:szCs w:val="24"/>
          <w:lang w:val="sr-Cyrl-RS" w:eastAsia="x-none"/>
        </w:rPr>
        <w:t>или</w:t>
      </w:r>
      <w:r w:rsidRPr="00210E07">
        <w:rPr>
          <w:rFonts w:ascii="Times New Roman" w:eastAsia="TimesNewRomanPSMT" w:hAnsi="Times New Roman" w:cs="Times New Roman"/>
          <w:bCs/>
          <w:color w:val="000000"/>
          <w:sz w:val="24"/>
          <w:szCs w:val="24"/>
          <w:lang w:val="uz-Cyrl-UZ" w:eastAsia="x-none"/>
        </w:rPr>
        <w:t xml:space="preserve"> електронске поште</w:t>
      </w:r>
      <w:r w:rsidRPr="00210E07">
        <w:rPr>
          <w:rFonts w:ascii="Times New Roman" w:eastAsia="TimesNewRomanPSMT" w:hAnsi="Times New Roman" w:cs="Times New Roman"/>
          <w:bCs/>
          <w:color w:val="000000"/>
          <w:sz w:val="24"/>
          <w:szCs w:val="24"/>
          <w:lang w:val="sr-Latn-RS" w:eastAsia="x-none"/>
        </w:rPr>
        <w:t xml:space="preserve">, </w:t>
      </w:r>
      <w:r w:rsidRPr="00210E07">
        <w:rPr>
          <w:rFonts w:ascii="Times New Roman" w:eastAsia="TimesNewRomanPSMT" w:hAnsi="Times New Roman" w:cs="Times New Roman"/>
          <w:bCs/>
          <w:color w:val="000000"/>
          <w:sz w:val="24"/>
          <w:szCs w:val="24"/>
          <w:lang w:val="uz-Cyrl-UZ" w:eastAsia="x-none"/>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ab/>
      </w:r>
      <w:r w:rsidRPr="00210E07">
        <w:rPr>
          <w:rFonts w:ascii="Times New Roman" w:eastAsia="TimesNewRomanPSMT" w:hAnsi="Times New Roman" w:cs="Times New Roman"/>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MT" w:hAnsi="Times New Roman" w:cs="Times New Roman"/>
          <w:bCs/>
          <w:color w:val="000000"/>
          <w:sz w:val="24"/>
          <w:szCs w:val="24"/>
          <w:lang w:val="uz-Cyrl-UZ" w:eastAsia="x-none"/>
        </w:rPr>
        <w:tab/>
      </w:r>
      <w:r w:rsidRPr="00210E07">
        <w:rPr>
          <w:rFonts w:ascii="Times New Roman" w:eastAsia="TimesNewRomanPSMT" w:hAnsi="Times New Roman" w:cs="Times New Roman"/>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C6239" w:rsidRPr="00210E07" w:rsidRDefault="00AC6239"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eastAsia="x-none"/>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КРИТЕРИЈУМ ЗА ДОДЕЛУ УГОВОРА: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eastAsia="x-none"/>
        </w:rPr>
      </w:pPr>
      <w:r w:rsidRPr="00210E07">
        <w:rPr>
          <w:rFonts w:ascii="Times New Roman" w:eastAsia="TimesNewRomanPSMT" w:hAnsi="Times New Roman" w:cs="Times New Roman"/>
          <w:bCs/>
          <w:color w:val="000000"/>
          <w:sz w:val="24"/>
          <w:szCs w:val="24"/>
          <w:lang w:val="sr-Cyrl-CS" w:eastAsia="x-none"/>
        </w:rPr>
        <w:t xml:space="preserve">         Критеријум за доделу уговора је </w:t>
      </w:r>
      <w:r w:rsidRPr="00210E07">
        <w:rPr>
          <w:rFonts w:ascii="Times New Roman" w:eastAsia="TimesNewRomanPSMT" w:hAnsi="Times New Roman" w:cs="Times New Roman"/>
          <w:b/>
          <w:bCs/>
          <w:color w:val="000000"/>
          <w:sz w:val="24"/>
          <w:szCs w:val="24"/>
          <w:lang w:val="sr-Cyrl-CS" w:eastAsia="x-none"/>
        </w:rPr>
        <w:t>најнижа понуђена цена.</w:t>
      </w:r>
    </w:p>
    <w:p w:rsidR="00F66FEC" w:rsidRDefault="00F66FEC" w:rsidP="00210E07">
      <w:pPr>
        <w:suppressAutoHyphens/>
        <w:spacing w:after="0" w:line="240" w:lineRule="auto"/>
        <w:jc w:val="both"/>
        <w:rPr>
          <w:rFonts w:ascii="Times New Roman" w:eastAsia="Times New Roman" w:hAnsi="Times New Roman" w:cs="Times New Roman"/>
          <w:strike/>
          <w:sz w:val="24"/>
          <w:szCs w:val="24"/>
          <w:lang w:val="sr-Cyrl-RS" w:eastAsia="ar-SA"/>
        </w:rPr>
      </w:pPr>
    </w:p>
    <w:p w:rsidR="00210E07" w:rsidRPr="00210E07" w:rsidRDefault="00F66FEC" w:rsidP="00210E0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eastAsia="ar-SA"/>
        </w:rPr>
        <w:t xml:space="preserve">         </w:t>
      </w:r>
      <w:r w:rsidR="00210E07" w:rsidRPr="00210E07">
        <w:rPr>
          <w:rFonts w:ascii="Times New Roman" w:eastAsia="Times New Roman" w:hAnsi="Times New Roman" w:cs="Times New Roman"/>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CS" w:eastAsia="x-none"/>
        </w:rPr>
      </w:pPr>
    </w:p>
    <w:p w:rsidR="00210E07" w:rsidRPr="00210E07"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210E07">
        <w:rPr>
          <w:rFonts w:ascii="Times New Roman" w:eastAsia="Times New Roman" w:hAnsi="Times New Roman" w:cs="Times New Roman"/>
          <w:iCs/>
          <w:sz w:val="24"/>
          <w:szCs w:val="24"/>
        </w:rPr>
        <w:tab/>
      </w:r>
      <w:r w:rsidRPr="00210E07">
        <w:rPr>
          <w:rFonts w:ascii="Times New Roman" w:eastAsia="Times New Roman" w:hAnsi="Times New Roman" w:cs="Times New Roman"/>
          <w:iCs/>
          <w:sz w:val="24"/>
          <w:szCs w:val="24"/>
        </w:rPr>
        <w:tab/>
      </w: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rsidR="004848E3" w:rsidRDefault="004848E3" w:rsidP="00210E07">
      <w:pPr>
        <w:spacing w:after="0" w:line="240" w:lineRule="auto"/>
        <w:ind w:firstLine="720"/>
        <w:jc w:val="both"/>
        <w:rPr>
          <w:rFonts w:ascii="Times New Roman" w:eastAsia="Times New Roman" w:hAnsi="Times New Roman" w:cs="Times New Roman"/>
          <w:sz w:val="24"/>
          <w:szCs w:val="24"/>
          <w:highlight w:val="yellow"/>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Уколико ни након примене горе наведеног резервног критеријума није могуће донети одлуку о </w:t>
      </w:r>
      <w:r w:rsidRPr="00210E07">
        <w:rPr>
          <w:rFonts w:ascii="Times New Roman" w:eastAsia="Times New Roman" w:hAnsi="Times New Roman" w:cs="Times New Roman"/>
          <w:sz w:val="24"/>
          <w:szCs w:val="24"/>
          <w:lang w:val="sr-Cyrl-RS"/>
        </w:rPr>
        <w:t>додели уговора због понуђених више једнаких најповољнијих понуда</w:t>
      </w:r>
      <w:r w:rsidRPr="00210E07">
        <w:rPr>
          <w:rFonts w:ascii="Times New Roman" w:eastAsia="Times New Roman" w:hAnsi="Times New Roman" w:cs="Times New Roman"/>
          <w:sz w:val="24"/>
          <w:szCs w:val="24"/>
        </w:rPr>
        <w:t xml:space="preserve">, наручилац ће </w:t>
      </w:r>
      <w:r w:rsidRPr="00210E07">
        <w:rPr>
          <w:rFonts w:ascii="Times New Roman" w:eastAsia="Times New Roman" w:hAnsi="Times New Roman" w:cs="Times New Roman"/>
          <w:sz w:val="24"/>
          <w:szCs w:val="24"/>
          <w:lang w:val="sr-Cyrl-RS"/>
        </w:rPr>
        <w:t xml:space="preserve">уговор </w:t>
      </w:r>
      <w:r w:rsidRPr="00210E07">
        <w:rPr>
          <w:rFonts w:ascii="Times New Roman" w:eastAsia="Times New Roman" w:hAnsi="Times New Roman" w:cs="Times New Roman"/>
          <w:sz w:val="24"/>
          <w:szCs w:val="24"/>
          <w:lang w:val="sr-Cyrl-RS"/>
        </w:rPr>
        <w:lastRenderedPageBreak/>
        <w:t xml:space="preserve">доделити </w:t>
      </w:r>
      <w:r w:rsidRPr="00210E07">
        <w:rPr>
          <w:rFonts w:ascii="Times New Roman" w:eastAsia="Times New Roman" w:hAnsi="Times New Roman" w:cs="Times New Roman"/>
          <w:sz w:val="24"/>
          <w:szCs w:val="24"/>
        </w:rPr>
        <w:t xml:space="preserve">понуђачу који буде извучен путем </w:t>
      </w:r>
      <w:r w:rsidRPr="00210E07">
        <w:rPr>
          <w:rFonts w:ascii="Times New Roman" w:eastAsia="Times New Roman" w:hAnsi="Times New Roman" w:cs="Times New Roman"/>
          <w:b/>
          <w:sz w:val="24"/>
          <w:szCs w:val="24"/>
        </w:rPr>
        <w:t>жреба</w:t>
      </w:r>
      <w:r w:rsidRPr="00210E07">
        <w:rPr>
          <w:rFonts w:ascii="Times New Roman" w:eastAsia="Times New Roman" w:hAnsi="Times New Roman" w:cs="Times New Roman"/>
          <w:sz w:val="24"/>
          <w:szCs w:val="24"/>
        </w:rPr>
        <w:t>. Наручилац ће писмено обавестити све понуђаче</w:t>
      </w:r>
      <w:r w:rsidRPr="00210E07">
        <w:rPr>
          <w:rFonts w:ascii="Times New Roman" w:eastAsia="Times New Roman" w:hAnsi="Times New Roman" w:cs="Times New Roman"/>
          <w:sz w:val="24"/>
          <w:szCs w:val="24"/>
          <w:lang w:val="sr-Cyrl-RS"/>
        </w:rPr>
        <w:t xml:space="preserve"> који су поднели понуде</w:t>
      </w:r>
      <w:r w:rsidRPr="00210E07">
        <w:rPr>
          <w:rFonts w:ascii="Times New Roman" w:eastAsia="Times New Roman" w:hAnsi="Times New Roman" w:cs="Times New Roman"/>
          <w:sz w:val="24"/>
          <w:szCs w:val="24"/>
        </w:rPr>
        <w:t xml:space="preserve"> о датуму када ће се одржати извлачење путем жреба. Жребом ће бити обухваћене само оне понуде које </w:t>
      </w:r>
      <w:r w:rsidRPr="00210E07">
        <w:rPr>
          <w:rFonts w:ascii="Times New Roman" w:eastAsia="Times New Roman" w:hAnsi="Times New Roman" w:cs="Times New Roman"/>
          <w:sz w:val="24"/>
          <w:szCs w:val="24"/>
          <w:lang w:val="sr-Cyrl-RS"/>
        </w:rPr>
        <w:t>су</w:t>
      </w:r>
      <w:r w:rsidRPr="00210E07">
        <w:rPr>
          <w:rFonts w:ascii="Times New Roman" w:eastAsia="Times New Roman" w:hAnsi="Times New Roman" w:cs="Times New Roman"/>
          <w:sz w:val="24"/>
          <w:szCs w:val="24"/>
        </w:rPr>
        <w:t xml:space="preserve"> једнак</w:t>
      </w:r>
      <w:r w:rsidRPr="00210E07">
        <w:rPr>
          <w:rFonts w:ascii="Times New Roman" w:eastAsia="Times New Roman" w:hAnsi="Times New Roman" w:cs="Times New Roman"/>
          <w:sz w:val="24"/>
          <w:szCs w:val="24"/>
          <w:lang w:val="sr-Cyrl-RS"/>
        </w:rPr>
        <w:t>е према</w:t>
      </w:r>
      <w:r w:rsidRPr="00210E07">
        <w:rPr>
          <w:rFonts w:ascii="Times New Roman" w:eastAsia="Times New Roman" w:hAnsi="Times New Roman" w:cs="Times New Roman"/>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210E07">
        <w:rPr>
          <w:rFonts w:ascii="Times New Roman" w:eastAsia="Times New Roman" w:hAnsi="Times New Roman" w:cs="Times New Roman"/>
          <w:sz w:val="24"/>
          <w:szCs w:val="24"/>
          <w:lang w:val="sr-Cyrl-RS"/>
        </w:rPr>
        <w:t>додељен уговор</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Pr>
          <w:rFonts w:ascii="Times New Roman" w:eastAsia="TimesNewRomanPSMT" w:hAnsi="Times New Roman" w:cs="Times New Roman"/>
          <w:b/>
          <w:bCs/>
          <w:iCs/>
          <w:color w:val="002060"/>
          <w:sz w:val="24"/>
          <w:szCs w:val="24"/>
          <w:u w:val="single"/>
        </w:rPr>
        <w:t>8</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eastAsia="x-none"/>
        </w:rPr>
      </w:pPr>
      <w:r w:rsidRPr="00210E07">
        <w:rPr>
          <w:rFonts w:ascii="Times New Roman" w:eastAsia="TimesNewRomanPSMT" w:hAnsi="Times New Roman" w:cs="Times New Roman"/>
          <w:b/>
          <w:bCs/>
          <w:iCs/>
          <w:sz w:val="24"/>
          <w:szCs w:val="24"/>
          <w:u w:val="single"/>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Pr>
          <w:rFonts w:ascii="Times New Roman" w:eastAsia="TimesNewRomanPSMT" w:hAnsi="Times New Roman" w:cs="Times New Roman"/>
          <w:b/>
          <w:bCs/>
          <w:iCs/>
          <w:color w:val="002060"/>
          <w:sz w:val="24"/>
          <w:szCs w:val="24"/>
          <w:u w:val="single"/>
          <w:lang w:val="sr-Latn-RS"/>
        </w:rPr>
        <w:t>19</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након истека рока из става 3.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w:t>
      </w:r>
      <w:r w:rsidRPr="00210E07">
        <w:rPr>
          <w:rFonts w:ascii="Times New Roman" w:eastAsia="ヒラギノ角ゴ Pro W3" w:hAnsi="Times New Roman" w:cs="Times New Roman"/>
          <w:sz w:val="24"/>
          <w:szCs w:val="24"/>
        </w:rPr>
        <w:lastRenderedPageBreak/>
        <w:t>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eastAsia="x-none"/>
        </w:rPr>
      </w:pPr>
    </w:p>
    <w:p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након истека рока из става 3.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Одредбе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1"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w:t>
      </w:r>
      <w:r w:rsidRPr="001714DE">
        <w:rPr>
          <w:rFonts w:ascii="Times New Roman" w:eastAsia="Times New Roman" w:hAnsi="Times New Roman" w:cs="Times New Roman"/>
          <w:b/>
          <w:sz w:val="24"/>
          <w:szCs w:val="24"/>
          <w:lang w:val="sr-Cyrl-RS"/>
        </w:rPr>
        <w:lastRenderedPageBreak/>
        <w:t xml:space="preserve">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eastAsia="x-none"/>
        </w:rPr>
      </w:pPr>
    </w:p>
    <w:p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Чланом 151. Закона о јавним набавкама („Сл. гласник РС“, број 124/12; у даљем тексту:</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потврду о уплати таксе из члана 156. ЗЈН.</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Као доказ о уплати таксе, у смислу члана 151. став 1. тачка 6) ЗЈН, прихватиће 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елементе: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 да буде издата од стране банке и да садржи печат банке;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(2) да представља доказ о извршеној уплати таксе, што значи да потврда мора да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садржи податак да је налог за уплату таксе, односно налог за пренос</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color w:val="000000"/>
          <w:sz w:val="24"/>
          <w:szCs w:val="24"/>
        </w:rPr>
        <w:t>средстава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може да изврши увид у одговарајући извод евиденционог рачуна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(3) износ таксе из члана 156. ЗЈН чија се уплата врши;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(4) број рачуна: 840-30678845-06;</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(5) шифру плаћања: 153 или 253;</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(6) позив на број: подаци о броју или ознаци јавне набавке поводом које 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(7) сврха: ЗЗП; назив наручиоца; број или ознака јавне набавке поводом које 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(8) корисник: буџет Републике Србије;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(9) назив уплатиоца, односно назив подносиоца захтева за заштиту права за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којег је извршена уплата таксе;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(10) потпис овлашћеног лица банке.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банке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таксе наведене под тачком 1.</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за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извршеној уплати таксе из тачке 1, осим оних наведених под (1) и (10), за подносиоце</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захтева за заштиту права који имају отворен рачун у оквиру припадајућег</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консолидованог рачуна трезора, а који се води у Управи за трезор (корисници</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буџетских средстава, корисници средстава организација за обавезно социјално</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осигурање и други корисници јавних средстава);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lastRenderedPageBreak/>
        <w:t>4. Потврда издата од стране Народне банке Србије, која садржи све елементе из</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потврде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права (банке и други субјекти) који имају отворен рачун код Народне банке Србије у</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складу са законом и другим прописом.</w:t>
      </w:r>
    </w:p>
    <w:p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eastAsia="x-none"/>
        </w:rPr>
      </w:pPr>
      <w:r w:rsidRPr="00210E07">
        <w:rPr>
          <w:rFonts w:ascii="Times New Roman" w:eastAsia="TimesNewRomanPSMT" w:hAnsi="Times New Roman" w:cs="Times New Roman"/>
          <w:bCs/>
          <w:color w:val="000000"/>
          <w:sz w:val="24"/>
          <w:szCs w:val="24"/>
          <w:lang w:val="sr-Cyrl-RS" w:eastAsia="x-none"/>
        </w:rPr>
        <w:t>http://www.kjn.gov.rs/ci/uputstvo-o-uplati-republicke-administrativne-takse.html</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2</w:t>
      </w:r>
      <w:r>
        <w:rPr>
          <w:rFonts w:ascii="Times New Roman" w:eastAsia="TimesNewRomanPSMT" w:hAnsi="Times New Roman" w:cs="Times New Roman"/>
          <w:b/>
          <w:bCs/>
          <w:iCs/>
          <w:color w:val="002060"/>
          <w:sz w:val="24"/>
          <w:szCs w:val="24"/>
          <w:u w:val="single"/>
          <w:lang w:val="sr-Latn-RS"/>
        </w:rPr>
        <w:t>0</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BoldMT" w:hAnsi="Times New Roman" w:cs="Times New Roman"/>
          <w:b/>
          <w:bCs/>
          <w:iCs/>
          <w:color w:val="002060"/>
          <w:sz w:val="24"/>
          <w:szCs w:val="24"/>
          <w:u w:val="single"/>
          <w:lang w:val="uz-Cyrl-UZ"/>
        </w:rPr>
        <w:t>ЗАКЉУЧЕЊЕ УГОВОРА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је дужан да уговор о јавној набавци достави понуђачу којем је уговор додељен у року од осам дана од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протека рока за подношење захтева за заштиту права</w:t>
      </w:r>
      <w:r w:rsidRPr="00210E07">
        <w:rPr>
          <w:rFonts w:ascii="Times New Roman" w:eastAsia="TimesNewRomanPS-BoldMT" w:hAnsi="Times New Roman" w:cs="Times New Roman"/>
          <w:bCs/>
          <w:sz w:val="24"/>
          <w:szCs w:val="24"/>
          <w:lang w:val="uz-Cyrl-UZ"/>
        </w:rPr>
        <w:t xml:space="preserve">. Изабрани понуђач је дужан да потпише уговор у року од осам дана од дана пријема. </w:t>
      </w:r>
      <w:r w:rsidRPr="00210E07">
        <w:rPr>
          <w:rFonts w:ascii="Times New Roman" w:eastAsia="TimesNewRomanPS-BoldMT" w:hAnsi="Times New Roman" w:cs="Times New Roman"/>
          <w:bCs/>
          <w:sz w:val="24"/>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210E07">
        <w:rPr>
          <w:rFonts w:ascii="Times New Roman" w:eastAsia="Times New Roman" w:hAnsi="Times New Roman" w:cs="Times New Roman"/>
          <w:spacing w:val="-4"/>
          <w:sz w:val="24"/>
          <w:szCs w:val="24"/>
          <w:lang w:val="sr-Cyrl-RS"/>
        </w:rPr>
        <w:t xml:space="preserve"> И овај понуђач је дужан да потпише уговор у року од осам дана од пријема позива Наручиоца.</w:t>
      </w:r>
      <w:r w:rsidRPr="00210E07">
        <w:rPr>
          <w:rFonts w:ascii="Times New Roman" w:eastAsia="TimesNewRomanPS-BoldMT" w:hAnsi="Times New Roman" w:cs="Times New Roman"/>
          <w:bCs/>
          <w:sz w:val="24"/>
          <w:szCs w:val="24"/>
          <w:lang w:val="uz-Cyrl-UZ"/>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210E07">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може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Cs/>
          <w:sz w:val="24"/>
          <w:szCs w:val="24"/>
          <w:lang w:val="uz-Cyrl-UZ" w:eastAsia="x-none"/>
        </w:rPr>
      </w:pPr>
    </w:p>
    <w:p w:rsidR="004848E3"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eastAsia="x-none"/>
        </w:rPr>
      </w:pPr>
      <w:r w:rsidRPr="00210E07">
        <w:rPr>
          <w:rFonts w:ascii="Times New Roman" w:eastAsia="TimesNewRomanPS-BoldMT" w:hAnsi="Times New Roman" w:cs="Times New Roman"/>
          <w:bCs/>
          <w:sz w:val="24"/>
          <w:szCs w:val="24"/>
          <w:lang w:val="uz-Cyrl-UZ" w:eastAsia="x-none"/>
        </w:rPr>
        <w:br w:type="page"/>
      </w:r>
      <w:r w:rsidRPr="00210E07">
        <w:rPr>
          <w:rFonts w:ascii="Times New Roman" w:eastAsia="TimesNewRomanPS-BoldMT" w:hAnsi="Times New Roman" w:cs="Times New Roman"/>
          <w:b/>
          <w:bCs/>
          <w:sz w:val="24"/>
          <w:szCs w:val="24"/>
          <w:lang w:val="uz-Cyrl-UZ" w:eastAsia="x-none"/>
        </w:rPr>
        <w:lastRenderedPageBreak/>
        <w:t xml:space="preserve">                                                  </w:t>
      </w:r>
    </w:p>
    <w:p w:rsidR="004848E3"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eastAsia="x-none"/>
        </w:rPr>
      </w:pPr>
      <w:r>
        <w:rPr>
          <w:rFonts w:ascii="Times New Roman" w:eastAsia="TimesNewRomanPS-BoldMT" w:hAnsi="Times New Roman" w:cs="Times New Roman"/>
          <w:b/>
          <w:bCs/>
          <w:sz w:val="24"/>
          <w:szCs w:val="24"/>
          <w:lang w:eastAsia="x-none"/>
        </w:rPr>
        <w:t xml:space="preserve">                                                   </w:t>
      </w:r>
    </w:p>
    <w:p w:rsidR="00210E07" w:rsidRDefault="004848E3" w:rsidP="00210E07">
      <w:pPr>
        <w:autoSpaceDE w:val="0"/>
        <w:autoSpaceDN w:val="0"/>
        <w:adjustRightInd w:val="0"/>
        <w:spacing w:after="0" w:line="240" w:lineRule="auto"/>
        <w:ind w:left="720"/>
        <w:contextualSpacing/>
        <w:jc w:val="both"/>
        <w:rPr>
          <w:rFonts w:ascii="Times New Roman" w:eastAsia="Calibri" w:hAnsi="Times New Roman" w:cs="Times New Roman"/>
          <w:b/>
          <w:iCs/>
          <w:color w:val="002060"/>
          <w:sz w:val="24"/>
          <w:szCs w:val="24"/>
          <w:lang w:val="uz-Cyrl-UZ" w:eastAsia="x-none"/>
        </w:rPr>
      </w:pPr>
      <w:r>
        <w:rPr>
          <w:rFonts w:ascii="Times New Roman" w:eastAsia="TimesNewRomanPS-BoldMT" w:hAnsi="Times New Roman" w:cs="Times New Roman"/>
          <w:b/>
          <w:bCs/>
          <w:sz w:val="24"/>
          <w:szCs w:val="24"/>
          <w:lang w:eastAsia="x-none"/>
        </w:rPr>
        <w:t xml:space="preserve">                                                   </w:t>
      </w:r>
      <w:r w:rsidR="0062177E">
        <w:rPr>
          <w:rFonts w:ascii="Times New Roman" w:eastAsia="TimesNewRomanPS-BoldMT" w:hAnsi="Times New Roman" w:cs="Times New Roman"/>
          <w:b/>
          <w:bCs/>
          <w:sz w:val="24"/>
          <w:szCs w:val="24"/>
          <w:lang w:val="sr-Latn-RS" w:eastAsia="x-none"/>
        </w:rPr>
        <w:t>3</w:t>
      </w:r>
      <w:r w:rsidR="00210E07" w:rsidRPr="00210E07">
        <w:rPr>
          <w:rFonts w:ascii="Times New Roman" w:eastAsia="TimesNewRomanPS-BoldMT" w:hAnsi="Times New Roman" w:cs="Times New Roman"/>
          <w:b/>
          <w:bCs/>
          <w:sz w:val="24"/>
          <w:szCs w:val="24"/>
          <w:lang w:val="uz-Cyrl-UZ" w:eastAsia="x-none"/>
        </w:rPr>
        <w:t>.</w:t>
      </w:r>
      <w:r w:rsidR="00210E07" w:rsidRPr="00210E07">
        <w:rPr>
          <w:rFonts w:ascii="Times New Roman" w:eastAsia="Calibri" w:hAnsi="Times New Roman" w:cs="Times New Roman"/>
          <w:b/>
          <w:iCs/>
          <w:color w:val="002060"/>
          <w:sz w:val="24"/>
          <w:szCs w:val="24"/>
          <w:lang w:val="uz-Cyrl-UZ" w:eastAsia="x-none"/>
        </w:rPr>
        <w:t xml:space="preserve">ОБРАЗАЦ </w:t>
      </w:r>
      <w:r w:rsidR="00210E07" w:rsidRPr="00210E07">
        <w:rPr>
          <w:rFonts w:ascii="Times New Roman" w:eastAsia="Calibri" w:hAnsi="Times New Roman" w:cs="Times New Roman"/>
          <w:b/>
          <w:iCs/>
          <w:color w:val="002060"/>
          <w:sz w:val="24"/>
          <w:szCs w:val="24"/>
          <w:lang w:val="x-none" w:eastAsia="x-none"/>
        </w:rPr>
        <w:t>П</w:t>
      </w:r>
      <w:r w:rsidR="00210E07" w:rsidRPr="00210E07">
        <w:rPr>
          <w:rFonts w:ascii="Times New Roman" w:eastAsia="Calibri" w:hAnsi="Times New Roman" w:cs="Times New Roman"/>
          <w:b/>
          <w:iCs/>
          <w:color w:val="002060"/>
          <w:sz w:val="24"/>
          <w:szCs w:val="24"/>
          <w:lang w:val="uz-Cyrl-UZ" w:eastAsia="x-none"/>
        </w:rPr>
        <w:t>ОНУДЕ</w:t>
      </w:r>
    </w:p>
    <w:p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eastAsia="x-none"/>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Понуда бр.______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Анализа потреба и израда идејних пројеката за изградњу приступних широкопојасних мрежа на локалном нивоу, број јавне набавке </w:t>
      </w:r>
      <w:r w:rsidR="00426036">
        <w:rPr>
          <w:rFonts w:ascii="Times New Roman" w:eastAsia="Times New Roman" w:hAnsi="Times New Roman" w:cs="Times New Roman"/>
          <w:sz w:val="24"/>
          <w:szCs w:val="24"/>
          <w:lang w:val="sr-Cyrl-RS"/>
        </w:rPr>
        <w:t>ЈНМВ 50/2018</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rsidTr="00B33462">
        <w:tc>
          <w:tcPr>
            <w:tcW w:w="9576" w:type="dxa"/>
            <w:gridSpan w:val="2"/>
          </w:tcPr>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регистра надлежног Привреднот суда</w:t>
            </w:r>
            <w:r w:rsidRPr="00210E07">
              <w:rPr>
                <w:rFonts w:ascii="Times New Roman" w:eastAsia="TimesNewRomanPSMT" w:hAnsi="Times New Roman" w:cs="Times New Roman"/>
                <w:bCs/>
                <w:color w:val="000000"/>
                <w:sz w:val="24"/>
                <w:szCs w:val="24"/>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rPr>
          <w:trHeight w:val="456"/>
        </w:trPr>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Врста предузећа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            </w:t>
            </w: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заједнчке понуде понуђач наводи податак за све чланове групе и то: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sz w:val="24"/>
          <w:szCs w:val="24"/>
          <w:u w:val="single"/>
        </w:rPr>
        <w:t>Понуду дајем:</w:t>
      </w:r>
      <w:r w:rsidRPr="00210E0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Напомена: Уколико наступа група понуђача са подизвођачем/има заокружити Б) и В) и попунити податке за те опције</w:t>
      </w:r>
      <w:r w:rsidRPr="00210E07">
        <w:rPr>
          <w:rFonts w:ascii="Times New Roman" w:eastAsia="TimesNewRomanPSMT" w:hAnsi="Times New Roman" w:cs="Times New Roman"/>
          <w:bCs/>
          <w:color w:val="000000"/>
          <w:sz w:val="24"/>
          <w:szCs w:val="24"/>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rsidTr="00B33462">
        <w:tc>
          <w:tcPr>
            <w:tcW w:w="9576" w:type="dxa"/>
            <w:gridSpan w:val="3"/>
          </w:tcPr>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rsidTr="00B33462">
        <w:tc>
          <w:tcPr>
            <w:tcW w:w="9576" w:type="dxa"/>
            <w:gridSpan w:val="3"/>
          </w:tcPr>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надлежног Привреднот суда</w:t>
            </w:r>
            <w:r w:rsidRPr="00210E07">
              <w:rPr>
                <w:rFonts w:ascii="Times New Roman" w:eastAsia="TimesNewRomanPSMT" w:hAnsi="Times New Roman" w:cs="Times New Roman"/>
                <w:bCs/>
                <w:color w:val="000000"/>
                <w:sz w:val="24"/>
                <w:szCs w:val="24"/>
              </w:rPr>
              <w:t>) свих подизвођача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Адреса: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rsidTr="00B33462">
        <w:tc>
          <w:tcPr>
            <w:tcW w:w="9576" w:type="dxa"/>
            <w:gridSpan w:val="3"/>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В)  КАО ЗАЈЕДНИЧКУ ПОНУДУ</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1)</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надлежног Привреднот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rsidTr="00B33462">
        <w:trPr>
          <w:trHeight w:val="6124"/>
        </w:trPr>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rsidTr="00B33462">
        <w:trPr>
          <w:trHeight w:val="705"/>
        </w:trPr>
        <w:tc>
          <w:tcPr>
            <w:tcW w:w="46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bl>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ab/>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sz w:val="24"/>
          <w:szCs w:val="24"/>
          <w:u w:val="single"/>
        </w:rPr>
        <w:t>Напомена:</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потребно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и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овог обрасца.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10E07" w:rsidRPr="00210E07" w:rsidTr="00B33462">
        <w:tc>
          <w:tcPr>
            <w:tcW w:w="5580" w:type="dxa"/>
          </w:tcPr>
          <w:p w:rsidR="0062177E" w:rsidRPr="0062177E" w:rsidRDefault="0062177E" w:rsidP="004E4C1D">
            <w:p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p>
          <w:p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УКУПНА ЦЕНА без ПДВ</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210E07">
              <w:rPr>
                <w:rFonts w:ascii="Times New Roman" w:eastAsia="TimesNewRomanPSMT" w:hAnsi="Times New Roman" w:cs="Times New Roman"/>
                <w:bCs/>
                <w:color w:val="000000"/>
                <w:sz w:val="24"/>
                <w:szCs w:val="24"/>
              </w:rPr>
              <w:t>(у динарима)</w:t>
            </w:r>
          </w:p>
          <w:p w:rsidR="00210E07" w:rsidRPr="005E4A26" w:rsidRDefault="00210E07" w:rsidP="00210E07">
            <w:pPr>
              <w:autoSpaceDE w:val="0"/>
              <w:autoSpaceDN w:val="0"/>
              <w:adjustRightInd w:val="0"/>
              <w:spacing w:after="0" w:line="240" w:lineRule="auto"/>
              <w:jc w:val="both"/>
              <w:rPr>
                <w:rFonts w:ascii="Times New Roman" w:eastAsia="TimesNewRomanPSMT" w:hAnsi="Times New Roman" w:cs="Times New Roman"/>
                <w:bCs/>
                <w:strike/>
                <w:color w:val="000000"/>
                <w:sz w:val="24"/>
                <w:szCs w:val="24"/>
                <w:lang w:val="sr-Cyrl-RS"/>
              </w:rPr>
            </w:pPr>
          </w:p>
        </w:tc>
        <w:tc>
          <w:tcPr>
            <w:tcW w:w="4627"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без ПДВ</w:t>
            </w:r>
          </w:p>
        </w:tc>
      </w:tr>
      <w:tr w:rsidR="00210E07" w:rsidRPr="00210E07" w:rsidTr="00B33462">
        <w:tc>
          <w:tcPr>
            <w:tcW w:w="5580" w:type="dxa"/>
          </w:tcPr>
          <w:p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УКУПНА ЦЕНА са ПДВ</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(у динарнма)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627"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са ПДВ</w:t>
            </w:r>
          </w:p>
        </w:tc>
      </w:tr>
      <w:tr w:rsidR="00210E07" w:rsidRPr="00210E07" w:rsidTr="00B33462">
        <w:tc>
          <w:tcPr>
            <w:tcW w:w="558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Рок важења понуде </w:t>
            </w:r>
          </w:p>
          <w:p w:rsidR="00210E07" w:rsidRPr="00210E07" w:rsidRDefault="00210E07" w:rsidP="004E4C1D">
            <w:pPr>
              <w:spacing w:after="90" w:line="240" w:lineRule="auto"/>
              <w:jc w:val="both"/>
              <w:rPr>
                <w:rFonts w:ascii="Times New Roman" w:eastAsia="TimesNewRomanPSMT" w:hAnsi="Times New Roman" w:cs="Times New Roman"/>
                <w:bCs/>
                <w:color w:val="000000"/>
                <w:sz w:val="24"/>
                <w:szCs w:val="24"/>
              </w:rPr>
            </w:pPr>
          </w:p>
        </w:tc>
        <w:tc>
          <w:tcPr>
            <w:tcW w:w="4627"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60  дана од дана отварања понуда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rsidTr="00B33462">
        <w:tc>
          <w:tcPr>
            <w:tcW w:w="5580" w:type="dxa"/>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4E4C1D">
              <w:rPr>
                <w:rFonts w:ascii="Times New Roman" w:eastAsia="TimesNewRomanPSMT" w:hAnsi="Times New Roman" w:cs="Times New Roman"/>
                <w:bCs/>
                <w:color w:val="000000"/>
                <w:sz w:val="24"/>
                <w:szCs w:val="24"/>
                <w:lang w:val="sr-Cyrl-RS"/>
              </w:rPr>
              <w:t>Рок и услови плаћања:</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c>
        <w:tc>
          <w:tcPr>
            <w:tcW w:w="4627" w:type="dxa"/>
          </w:tcPr>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324C61" w:rsidP="00324C61">
            <w:pPr>
              <w:suppressAutoHyphens/>
              <w:spacing w:after="0" w:line="240" w:lineRule="auto"/>
              <w:ind w:left="1080"/>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из</w:t>
            </w:r>
            <w:r w:rsidR="00210E07" w:rsidRPr="00210E07">
              <w:rPr>
                <w:rFonts w:ascii="Times New Roman" w:eastAsia="Times New Roman" w:hAnsi="Times New Roman" w:cs="Times New Roman"/>
                <w:color w:val="222222"/>
                <w:sz w:val="24"/>
                <w:szCs w:val="24"/>
                <w:highlight w:val="white"/>
                <w:lang w:val="sr-Cyrl-RS"/>
              </w:rPr>
              <w:t xml:space="preserve"> овог Уговора Наручилац ће Добављачу плаћати сукцесивно, након реализације сваког појединачног пројекта које се констатује Извештајем о уредно извршеној услузи. Наручилац ће извршити плаћање у року од </w:t>
            </w:r>
            <w:r w:rsidR="002A21B5">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426036" w:rsidRPr="0018549E">
              <w:rPr>
                <w:rFonts w:ascii="Times New Roman" w:eastAsia="Times New Roman" w:hAnsi="Times New Roman" w:cs="Times New Roman"/>
                <w:sz w:val="24"/>
                <w:szCs w:val="24"/>
                <w:lang w:val="sr-Cyrl-RS" w:eastAsia="x-none" w:bidi="en-US"/>
              </w:rPr>
              <w:t xml:space="preserve">на основу достављене уредне фактуре регистроване у </w:t>
            </w:r>
            <w:r w:rsidR="00426036" w:rsidRPr="0018549E">
              <w:rPr>
                <w:rFonts w:ascii="Times New Roman" w:eastAsia="Times New Roman" w:hAnsi="Times New Roman" w:cs="Times New Roman"/>
                <w:sz w:val="24"/>
                <w:szCs w:val="24"/>
                <w:lang w:val="x-none" w:eastAsia="x-none" w:bidi="en-US"/>
              </w:rPr>
              <w:lastRenderedPageBreak/>
              <w:t>централном регистру</w:t>
            </w:r>
            <w:r w:rsidR="00426036" w:rsidRPr="0018549E">
              <w:rPr>
                <w:rFonts w:ascii="Times New Roman" w:eastAsia="Times New Roman" w:hAnsi="Times New Roman" w:cs="Times New Roman"/>
                <w:sz w:val="24"/>
                <w:szCs w:val="24"/>
                <w:lang w:val="sr-Cyrl-RS" w:eastAsia="x-none" w:bidi="en-US"/>
              </w:rPr>
              <w:t xml:space="preserve"> фактура</w:t>
            </w:r>
            <w:r w:rsidR="00426036" w:rsidRPr="0018549E">
              <w:rPr>
                <w:rFonts w:ascii="Times New Roman" w:eastAsia="Times New Roman" w:hAnsi="Times New Roman" w:cs="Times New Roman"/>
                <w:sz w:val="24"/>
                <w:szCs w:val="24"/>
                <w:lang w:eastAsia="x-none" w:bidi="en-US"/>
              </w:rPr>
              <w:t>,</w:t>
            </w:r>
            <w:r w:rsidR="00426036" w:rsidRPr="0018549E">
              <w:rPr>
                <w:rFonts w:ascii="Times New Roman" w:eastAsia="Times New Roman" w:hAnsi="Times New Roman" w:cs="Times New Roman"/>
                <w:sz w:val="24"/>
                <w:szCs w:val="24"/>
                <w:lang w:val="sr-Cyrl-RS" w:eastAsia="x-none" w:bidi="en-US"/>
              </w:rPr>
              <w:t xml:space="preserve"> по </w:t>
            </w:r>
            <w:r w:rsidR="00426036">
              <w:rPr>
                <w:rFonts w:ascii="Times New Roman" w:eastAsia="Times New Roman" w:hAnsi="Times New Roman" w:cs="Times New Roman"/>
                <w:sz w:val="24"/>
                <w:szCs w:val="24"/>
                <w:lang w:val="sr-Cyrl-RS" w:eastAsia="x-none" w:bidi="en-US"/>
              </w:rPr>
              <w:t xml:space="preserve">извршеним услугама </w:t>
            </w:r>
            <w:r w:rsidR="00210E07" w:rsidRPr="00210E07">
              <w:rPr>
                <w:rFonts w:ascii="Times New Roman" w:eastAsia="Times New Roman" w:hAnsi="Times New Roman" w:cs="Times New Roman"/>
                <w:color w:val="222222"/>
                <w:sz w:val="24"/>
                <w:szCs w:val="24"/>
                <w:highlight w:val="white"/>
                <w:lang w:val="sr-Cyrl-RS"/>
              </w:rPr>
              <w:t xml:space="preserve">од дана сачињавања и потврђивања тачности сваког појединачног Извештаја. Извештај о свакој појединачној пруженој услузи сачињава Добављач и мора да садржи детаљну спецификацију (опис и обим пружене услуге). Извештај мора бити потврђен (потписан) од стране лица које је у име Наручиоца одређено за праћење реализације уговора. Добављач је дужан да достави и фактуру за сваку појединачну пружену услугу. Добављач је у обавези да сачини и Коначни извештај о пруженим услуга. </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уговора Добављач из објективних разлога пружи предметну услугу у мањем обиму од дефинисаног у Обрасцу структуре цене - укупна цена ће бити сразмерно смањена, у складу са стварно реализованим обимом услуге и јединичним ценама из Обрасца структуре цене, који је саставни део уговора (Прилог 3).     </w:t>
            </w:r>
          </w:p>
          <w:p w:rsidR="00210E07" w:rsidRPr="00210E07" w:rsidRDefault="00210E07" w:rsidP="00210E07">
            <w:pPr>
              <w:spacing w:after="0" w:line="240" w:lineRule="auto"/>
              <w:jc w:val="both"/>
              <w:rPr>
                <w:rFonts w:ascii="Times New Roman" w:eastAsia="Times New Roman" w:hAnsi="Times New Roman" w:cs="Times New Roman"/>
                <w:color w:val="222222"/>
                <w:sz w:val="24"/>
                <w:szCs w:val="24"/>
                <w:highlight w:val="white"/>
                <w:lang w:val="sr-Cyrl-RS"/>
              </w:rPr>
            </w:pPr>
          </w:p>
        </w:tc>
      </w:tr>
    </w:tbl>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Печат и потпис овлашћеног лица  понуђача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tab/>
      </w: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Печат и потпис овлашћеног лица  члана групе понуђача / подизвођача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lastRenderedPageBreak/>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u w:val="single"/>
        </w:rPr>
        <w:t>Напомена:</w:t>
      </w:r>
      <w:r w:rsidRPr="00210E07">
        <w:rPr>
          <w:rFonts w:ascii="Times New Roman" w:eastAsia="TimesNewRomanPS-BoldMT" w:hAnsi="Times New Roman" w:cs="Times New Roman"/>
          <w:bCs/>
          <w:iCs/>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 Образац понуде је потребно попунити, оверити печатом</w:t>
      </w:r>
      <w:r w:rsidRPr="00210E07">
        <w:rPr>
          <w:rFonts w:ascii="Times New Roman" w:eastAsia="TimesNewRomanPS-BoldMT" w:hAnsi="Times New Roman" w:cs="Times New Roman"/>
          <w:bCs/>
          <w:iCs/>
          <w:sz w:val="24"/>
          <w:szCs w:val="24"/>
          <w:lang w:val="sr-Cyrl-RS"/>
        </w:rPr>
        <w:t xml:space="preserve"> понуђача</w:t>
      </w:r>
      <w:r w:rsidRPr="00210E07">
        <w:rPr>
          <w:rFonts w:ascii="Times New Roman" w:eastAsia="TimesNewRomanPS-BoldMT" w:hAnsi="Times New Roman" w:cs="Times New Roman"/>
          <w:bCs/>
          <w:iCs/>
          <w:sz w:val="24"/>
          <w:szCs w:val="24"/>
        </w:rPr>
        <w:t xml:space="preserve"> и потписати</w:t>
      </w:r>
      <w:r w:rsidRPr="00210E07">
        <w:rPr>
          <w:rFonts w:ascii="Times New Roman" w:eastAsia="TimesNewRomanPS-BoldMT" w:hAnsi="Times New Roman" w:cs="Times New Roman"/>
          <w:bCs/>
          <w:iCs/>
          <w:sz w:val="24"/>
          <w:szCs w:val="24"/>
          <w:lang w:val="sr-Cyrl-RS"/>
        </w:rPr>
        <w:t xml:space="preserve"> од стране овлашћеног лица понуђача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бразац понуде.</w:t>
      </w:r>
    </w:p>
    <w:p w:rsidR="00210E07" w:rsidRPr="00210E07" w:rsidRDefault="005E4A26" w:rsidP="005E4A26">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и оверавају печатом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и овери печатом само понуђач.</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u w:val="single"/>
          <w:lang w:val="uz-Cyrl-UZ" w:eastAsia="x-none"/>
        </w:rPr>
        <w:t>Напомена:</w:t>
      </w:r>
      <w:r w:rsidRPr="00210E07">
        <w:rPr>
          <w:rFonts w:ascii="Times New Roman" w:eastAsia="TimesNewRomanPSMT" w:hAnsi="Times New Roman" w:cs="Times New Roman"/>
          <w:bCs/>
          <w:iCs/>
          <w:sz w:val="24"/>
          <w:szCs w:val="24"/>
          <w:lang w:val="uz-Cyrl-UZ" w:eastAsia="x-none"/>
        </w:rPr>
        <w:t xml:space="preserve"> Цена у понуди мора бити исказана у динарима.</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Цене у понуди се исказују без ПДВ-а</w:t>
      </w:r>
      <w:r w:rsidRPr="00210E07">
        <w:rPr>
          <w:rFonts w:ascii="Times New Roman" w:eastAsia="TimesNewRomanPSMT" w:hAnsi="Times New Roman" w:cs="Times New Roman"/>
          <w:bCs/>
          <w:iCs/>
          <w:sz w:val="24"/>
          <w:szCs w:val="24"/>
          <w:lang w:val="sr-Latn-RS" w:eastAsia="x-none"/>
        </w:rPr>
        <w:t xml:space="preserve"> и са ПДВ-</w:t>
      </w:r>
      <w:r w:rsidRPr="00210E07">
        <w:rPr>
          <w:rFonts w:ascii="Times New Roman" w:eastAsia="TimesNewRomanPSMT" w:hAnsi="Times New Roman" w:cs="Times New Roman"/>
          <w:bCs/>
          <w:iCs/>
          <w:sz w:val="24"/>
          <w:szCs w:val="24"/>
          <w:lang w:val="sr-Cyrl-RS" w:eastAsia="x-none"/>
        </w:rPr>
        <w:t>ом</w:t>
      </w:r>
      <w:r w:rsidRPr="00210E07">
        <w:rPr>
          <w:rFonts w:ascii="Times New Roman" w:eastAsia="TimesNewRomanPSMT" w:hAnsi="Times New Roman" w:cs="Times New Roman"/>
          <w:bCs/>
          <w:iCs/>
          <w:sz w:val="24"/>
          <w:szCs w:val="24"/>
          <w:lang w:val="uz-Cyrl-UZ" w:eastAsia="x-none"/>
        </w:rPr>
        <w:t xml:space="preserve">, с тим што ће се приликом оцене критеријума „цена“ узимати цене без ПДВ-а.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eastAsia="x-none"/>
        </w:rPr>
        <w:t>e</w:t>
      </w:r>
      <w:r w:rsidRPr="00210E07">
        <w:rPr>
          <w:rFonts w:ascii="Times New Roman" w:eastAsia="TimesNewRomanPSMT" w:hAnsi="Times New Roman" w:cs="Times New Roman"/>
          <w:bCs/>
          <w:iCs/>
          <w:sz w:val="24"/>
          <w:szCs w:val="24"/>
          <w:lang w:val="uz-Cyrl-UZ" w:eastAsia="x-none"/>
        </w:rPr>
        <w:t>тну јавну набавку.</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(не може се мењати).</w:t>
      </w:r>
      <w:r w:rsidRPr="00210E07">
        <w:rPr>
          <w:rFonts w:ascii="Times New Roman" w:eastAsia="TimesNewRomanPSMT" w:hAnsi="Times New Roman" w:cs="Times New Roman"/>
          <w:bCs/>
          <w:iCs/>
          <w:sz w:val="24"/>
          <w:szCs w:val="24"/>
          <w:lang w:val="sr-Cyrl-CS" w:eastAsia="x-none"/>
        </w:rPr>
        <w:t xml:space="preserve"> </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iCs/>
          <w:color w:val="002060"/>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iCs/>
          <w:color w:val="002060"/>
          <w:sz w:val="24"/>
          <w:szCs w:val="24"/>
          <w:lang w:val="sr-Cyrl-RS"/>
        </w:rPr>
      </w:pPr>
    </w:p>
    <w:p w:rsidR="00210E07" w:rsidRPr="004E4C1D" w:rsidRDefault="00210E07" w:rsidP="004E4C1D">
      <w:pPr>
        <w:suppressAutoHyphens/>
        <w:autoSpaceDE w:val="0"/>
        <w:autoSpaceDN w:val="0"/>
        <w:adjustRightInd w:val="0"/>
        <w:spacing w:after="0" w:line="240" w:lineRule="auto"/>
        <w:jc w:val="center"/>
        <w:rPr>
          <w:rFonts w:ascii="Times New Roman" w:hAnsi="Times New Roman"/>
          <w:b/>
          <w:bCs/>
          <w:iCs/>
          <w:sz w:val="24"/>
          <w:szCs w:val="24"/>
        </w:rPr>
      </w:pPr>
      <w:r w:rsidRPr="004E4C1D">
        <w:rPr>
          <w:rFonts w:ascii="Times New Roman" w:hAnsi="Times New Roman"/>
          <w:b/>
          <w:bCs/>
          <w:iCs/>
          <w:sz w:val="24"/>
          <w:szCs w:val="24"/>
        </w:rPr>
        <w:br w:type="page"/>
      </w:r>
      <w:r w:rsidR="0062177E" w:rsidRPr="004E4C1D">
        <w:rPr>
          <w:rFonts w:ascii="Times New Roman" w:hAnsi="Times New Roman"/>
          <w:b/>
          <w:bCs/>
          <w:iCs/>
          <w:sz w:val="24"/>
          <w:szCs w:val="24"/>
          <w:lang w:val="sr-Latn-RS"/>
        </w:rPr>
        <w:lastRenderedPageBreak/>
        <w:t xml:space="preserve">4. </w:t>
      </w:r>
      <w:r w:rsidRPr="004E4C1D">
        <w:rPr>
          <w:rFonts w:ascii="Times New Roman" w:hAnsi="Times New Roman"/>
          <w:b/>
          <w:bCs/>
          <w:iCs/>
          <w:sz w:val="24"/>
          <w:szCs w:val="24"/>
        </w:rPr>
        <w:t>УСЛОВИ ЗА УЧЕШЋЕ У ПОСТУПКУ ЈАВНЕ НАБАВКЕ ИЗ ЧЛ. 75. И 76. ЗЈН-</w:t>
      </w:r>
      <w:r w:rsidRPr="004E4C1D">
        <w:rPr>
          <w:rFonts w:ascii="Times New Roman" w:hAnsi="Times New Roman"/>
          <w:b/>
          <w:bCs/>
          <w:iCs/>
          <w:sz w:val="24"/>
          <w:szCs w:val="24"/>
          <w:lang w:val="sr-Cyrl-RS"/>
        </w:rPr>
        <w:t>а</w:t>
      </w:r>
      <w:r w:rsidRPr="004E4C1D">
        <w:rPr>
          <w:rFonts w:ascii="Times New Roman" w:hAnsi="Times New Roman"/>
          <w:b/>
          <w:bCs/>
          <w:iCs/>
          <w:sz w:val="24"/>
          <w:szCs w:val="24"/>
        </w:rPr>
        <w:t xml:space="preserve"> И </w:t>
      </w:r>
      <w:r w:rsidR="0062177E">
        <w:rPr>
          <w:rFonts w:ascii="Times New Roman" w:hAnsi="Times New Roman"/>
          <w:b/>
          <w:bCs/>
          <w:iCs/>
          <w:sz w:val="24"/>
          <w:szCs w:val="24"/>
        </w:rPr>
        <w:t xml:space="preserve"> </w:t>
      </w:r>
      <w:r w:rsidRPr="004E4C1D">
        <w:rPr>
          <w:rFonts w:ascii="Times New Roman" w:hAnsi="Times New Roman"/>
          <w:b/>
          <w:bCs/>
          <w:iCs/>
          <w:sz w:val="24"/>
          <w:szCs w:val="24"/>
        </w:rPr>
        <w:t>УПУТСТВО КАКО СЕ ДОКАЗУЈЕ ИСПУЊЕНОСТ ТИХ УСЛОВА</w:t>
      </w:r>
    </w:p>
    <w:p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rsidTr="004E4C1D">
        <w:tc>
          <w:tcPr>
            <w:tcW w:w="576" w:type="dxa"/>
            <w:vMerge w:val="restart"/>
            <w:shd w:val="clear" w:color="auto" w:fill="auto"/>
            <w:vAlign w:val="center"/>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rsidTr="004E4C1D">
        <w:tc>
          <w:tcPr>
            <w:tcW w:w="576" w:type="dxa"/>
            <w:vMerge/>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12"/>
          <w:szCs w:val="12"/>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понуду подноси група понуђача, овај доказ треба доставити за сваког учесника из групе понуђача;</w:t>
      </w:r>
    </w:p>
    <w:p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rsidTr="004E4C1D">
        <w:tc>
          <w:tcPr>
            <w:tcW w:w="887" w:type="dxa"/>
            <w:shd w:val="clear" w:color="auto" w:fill="auto"/>
          </w:tcPr>
          <w:p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u w:val="single"/>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Основног суда</w:t>
            </w:r>
            <w:r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u w:val="single"/>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lastRenderedPageBreak/>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Pr="00EC3492">
              <w:rPr>
                <w:rFonts w:ascii="Times New Roman" w:eastAsia="Times New Roman" w:hAnsi="Times New Roman" w:cs="Times New Roman"/>
                <w:b/>
                <w:bCs/>
                <w:iCs/>
                <w:sz w:val="24"/>
                <w:szCs w:val="24"/>
                <w:lang w:val="sr-Cyrl-RS" w:eastAsia="ar-SA"/>
              </w:rPr>
              <w:t>Вишег суда у Београду</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rsidTr="004E4C1D">
        <w:tc>
          <w:tcPr>
            <w:tcW w:w="887" w:type="dxa"/>
            <w:shd w:val="clear" w:color="auto" w:fill="auto"/>
          </w:tcPr>
          <w:p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lastRenderedPageBreak/>
              <w:t>1.3</w:t>
            </w:r>
            <w:r w:rsidR="00EC3492" w:rsidRPr="00EC3492">
              <w:rPr>
                <w:rFonts w:ascii="Times New Roman" w:eastAsia="Times New Roman" w:hAnsi="Times New Roman" w:cs="Times New Roman"/>
                <w:b/>
                <w:bCs/>
                <w:iCs/>
                <w:sz w:val="24"/>
                <w:szCs w:val="24"/>
                <w:lang w:val="sr-Cyrl-RS" w:eastAsia="ar-SA"/>
              </w:rPr>
              <w:t>.</w:t>
            </w:r>
          </w:p>
        </w:tc>
        <w:tc>
          <w:tcPr>
            <w:tcW w:w="2871" w:type="dxa"/>
            <w:shd w:val="clear" w:color="auto" w:fill="auto"/>
          </w:tcPr>
          <w:p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EC3492">
              <w:rPr>
                <w:rFonts w:ascii="Times New Roman" w:eastAsia="Times New Roman" w:hAnsi="Times New Roman" w:cs="Times New Roman"/>
                <w:bCs/>
                <w:iCs/>
                <w:sz w:val="24"/>
                <w:szCs w:val="24"/>
                <w:lang w:val="sr-Cyrl-RS" w:eastAsia="ar-SA"/>
              </w:rPr>
              <w:t>.</w:t>
            </w:r>
          </w:p>
          <w:p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    </w:t>
            </w:r>
          </w:p>
        </w:tc>
      </w:tr>
      <w:tr w:rsidR="00EC3492" w:rsidRPr="00EC3492" w:rsidTr="004E4C1D">
        <w:tc>
          <w:tcPr>
            <w:tcW w:w="10417" w:type="dxa"/>
            <w:gridSpan w:val="3"/>
            <w:shd w:val="clear" w:color="auto" w:fill="auto"/>
          </w:tcPr>
          <w:p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3492" w:rsidRPr="00EC3492" w:rsidRDefault="00EC3492" w:rsidP="00EC3492">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rsidTr="004E4C1D">
        <w:tc>
          <w:tcPr>
            <w:tcW w:w="887" w:type="dxa"/>
            <w:shd w:val="clear" w:color="auto" w:fill="auto"/>
            <w:vAlign w:val="center"/>
          </w:tcPr>
          <w:p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Доказ за предузетника:</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p>
          <w:p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sr-Cyrl-RS" w:eastAsia="uz-Cyrl-UZ"/>
              </w:rPr>
            </w:pPr>
            <w:r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EC3492">
              <w:rPr>
                <w:rFonts w:ascii="Times New Roman" w:eastAsia="Times New Roman" w:hAnsi="Times New Roman" w:cs="Times New Roman"/>
                <w:sz w:val="24"/>
                <w:szCs w:val="24"/>
                <w:lang w:val="ru-RU" w:eastAsia="ar-SA"/>
              </w:rPr>
              <w:t xml:space="preserve"> да је измирио доспеле </w:t>
            </w:r>
            <w:r w:rsidRPr="00EC3492">
              <w:rPr>
                <w:rFonts w:ascii="Times New Roman" w:eastAsia="Times New Roman" w:hAnsi="Times New Roman" w:cs="Times New Roman"/>
                <w:sz w:val="24"/>
                <w:szCs w:val="24"/>
                <w:lang w:val="sr-Cyrl-CS" w:eastAsia="uz-Cyrl-UZ"/>
              </w:rPr>
              <w:t xml:space="preserve">порезе и доприносе </w:t>
            </w:r>
          </w:p>
          <w:p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ru-RU" w:eastAsia="ar-SA"/>
              </w:rPr>
            </w:pPr>
            <w:r w:rsidRPr="00EC3492">
              <w:rPr>
                <w:rFonts w:ascii="Times New Roman" w:eastAsia="Times New Roman" w:hAnsi="Times New Roman" w:cs="Times New Roman"/>
                <w:b/>
                <w:sz w:val="24"/>
                <w:szCs w:val="24"/>
                <w:u w:val="single"/>
                <w:lang w:val="ru-RU" w:eastAsia="ar-SA"/>
              </w:rPr>
              <w:lastRenderedPageBreak/>
              <w:t>Уверење Управе јавних прихода града, односно општине</w:t>
            </w:r>
            <w:r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rsidR="00EC3492" w:rsidRPr="00EC3492" w:rsidRDefault="00EC3492"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rsidTr="004E4C1D">
        <w:tc>
          <w:tcPr>
            <w:tcW w:w="10417" w:type="dxa"/>
            <w:gridSpan w:val="3"/>
            <w:shd w:val="clear" w:color="auto" w:fill="auto"/>
          </w:tcPr>
          <w:p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lastRenderedPageBreak/>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p>
    <w:p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rsidR="00030BA8" w:rsidRPr="00030BA8" w:rsidRDefault="00030BA8" w:rsidP="00030BA8">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030BA8">
        <w:rPr>
          <w:rFonts w:ascii="Times New Roman" w:eastAsia="Times New Roman" w:hAnsi="Times New Roman" w:cs="Times New Roman"/>
          <w:b/>
          <w:bCs/>
          <w:iCs/>
          <w:sz w:val="24"/>
          <w:szCs w:val="24"/>
          <w:lang w:val="sr-Cyrl-RS" w:eastAsia="ar-SA"/>
        </w:rPr>
        <w:t>2. ДОДАТНИ УСЛОВИ:</w:t>
      </w:r>
    </w:p>
    <w:p w:rsidR="00030BA8" w:rsidRPr="004E4C1D" w:rsidRDefault="00030BA8" w:rsidP="004E4C1D">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p>
    <w:p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5" w:type="dxa"/>
        <w:jc w:val="center"/>
        <w:tblLayout w:type="fixed"/>
        <w:tblLook w:val="07E0" w:firstRow="1" w:lastRow="1" w:firstColumn="1" w:lastColumn="1" w:noHBand="1" w:noVBand="1"/>
      </w:tblPr>
      <w:tblGrid>
        <w:gridCol w:w="990"/>
        <w:gridCol w:w="3598"/>
        <w:gridCol w:w="6377"/>
      </w:tblGrid>
      <w:tr w:rsidR="00210E07" w:rsidRPr="00210E07" w:rsidTr="00B33462">
        <w:trPr>
          <w:trHeight w:val="1155"/>
          <w:jc w:val="center"/>
        </w:trPr>
        <w:tc>
          <w:tcPr>
            <w:tcW w:w="990" w:type="dxa"/>
            <w:tcBorders>
              <w:top w:val="single" w:sz="4" w:space="0" w:color="000000"/>
              <w:left w:val="single" w:sz="4" w:space="0" w:color="auto"/>
              <w:bottom w:val="single" w:sz="4" w:space="0" w:color="auto"/>
              <w:right w:val="nil"/>
            </w:tcBorders>
            <w:vAlign w:val="center"/>
          </w:tcPr>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rsidR="00210E07" w:rsidRPr="00210E07" w:rsidRDefault="00030BA8" w:rsidP="00210E07">
            <w:pPr>
              <w:tabs>
                <w:tab w:val="left" w:pos="680"/>
              </w:tabs>
              <w:snapToGrid w:val="0"/>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CS"/>
              </w:rPr>
              <w:t>2</w:t>
            </w:r>
            <w:r w:rsidR="00210E07" w:rsidRPr="00210E07">
              <w:rPr>
                <w:rFonts w:ascii="Times New Roman" w:eastAsia="Times New Roman" w:hAnsi="Times New Roman" w:cs="Times New Roman"/>
                <w:sz w:val="24"/>
                <w:szCs w:val="24"/>
                <w:lang w:val="sr-Latn-CS"/>
              </w:rPr>
              <w:t>.</w:t>
            </w:r>
            <w:r>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lang w:val="sr-Latn-CS"/>
              </w:rPr>
              <w:t xml:space="preserve">асполаже </w:t>
            </w:r>
            <w:r w:rsidRPr="00210E07">
              <w:rPr>
                <w:rFonts w:ascii="Times New Roman" w:eastAsia="Times New Roman" w:hAnsi="Times New Roman" w:cs="Times New Roman"/>
                <w:b/>
                <w:sz w:val="24"/>
                <w:szCs w:val="24"/>
                <w:u w:val="single"/>
                <w:lang w:val="sr-Latn-CS"/>
              </w:rPr>
              <w:t xml:space="preserve">неопходним финансијским </w:t>
            </w:r>
            <w:r w:rsidRPr="00210E07">
              <w:rPr>
                <w:rFonts w:ascii="Times New Roman" w:eastAsia="Times New Roman" w:hAnsi="Times New Roman" w:cs="Times New Roman"/>
                <w:b/>
                <w:sz w:val="24"/>
                <w:szCs w:val="24"/>
                <w:u w:val="single"/>
                <w:lang w:val="uz-Cyrl-UZ"/>
              </w:rPr>
              <w:t>к</w:t>
            </w:r>
            <w:r w:rsidRPr="00210E07">
              <w:rPr>
                <w:rFonts w:ascii="Times New Roman" w:eastAsia="Times New Roman" w:hAnsi="Times New Roman" w:cs="Times New Roman"/>
                <w:b/>
                <w:sz w:val="24"/>
                <w:szCs w:val="24"/>
                <w:u w:val="single"/>
                <w:lang w:val="sr-Latn-CS"/>
              </w:rPr>
              <w:t>апацитето</w:t>
            </w:r>
            <w:r w:rsidRPr="00210E07">
              <w:rPr>
                <w:rFonts w:ascii="Times New Roman" w:eastAsia="Times New Roman" w:hAnsi="Times New Roman" w:cs="Times New Roman"/>
                <w:b/>
                <w:sz w:val="24"/>
                <w:szCs w:val="24"/>
                <w:u w:val="single"/>
                <w:lang w:val="uz-Cyrl-UZ"/>
              </w:rPr>
              <w:t>м</w:t>
            </w:r>
            <w:r w:rsidRPr="00210E07">
              <w:rPr>
                <w:rFonts w:ascii="Times New Roman" w:eastAsia="Times New Roman" w:hAnsi="Times New Roman" w:cs="Times New Roman"/>
                <w:sz w:val="24"/>
                <w:szCs w:val="24"/>
                <w:lang w:val="uz-Cyrl-UZ"/>
              </w:rPr>
              <w:t>:</w:t>
            </w:r>
          </w:p>
          <w:p w:rsidR="00210E07" w:rsidRPr="00210E07" w:rsidRDefault="00210E07" w:rsidP="00210E07">
            <w:pPr>
              <w:snapToGrid w:val="0"/>
              <w:spacing w:after="0" w:line="240" w:lineRule="auto"/>
              <w:jc w:val="both"/>
              <w:rPr>
                <w:rFonts w:ascii="Times New Roman" w:eastAsia="Times New Roman" w:hAnsi="Times New Roman" w:cs="Times New Roman"/>
                <w:color w:val="FF0000"/>
                <w:sz w:val="24"/>
                <w:szCs w:val="24"/>
                <w:lang w:val="sr-Latn-CS"/>
              </w:rPr>
            </w:pPr>
            <w:r w:rsidRPr="00210E07">
              <w:rPr>
                <w:rFonts w:ascii="Times New Roman" w:eastAsia="Times New Roman" w:hAnsi="Times New Roman" w:cs="Times New Roman"/>
                <w:color w:val="FF0000"/>
                <w:sz w:val="24"/>
                <w:szCs w:val="24"/>
                <w:lang w:val="uz-Cyrl-UZ"/>
              </w:rPr>
              <w:t xml:space="preserve"> </w:t>
            </w:r>
          </w:p>
          <w:p w:rsidR="00210E07" w:rsidRPr="00426036"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210E07">
              <w:rPr>
                <w:rFonts w:ascii="Times New Roman" w:eastAsia="Times New Roman" w:hAnsi="Times New Roman" w:cs="Times New Roman"/>
                <w:sz w:val="24"/>
                <w:szCs w:val="24"/>
                <w:lang w:val="sr-Latn-CS"/>
              </w:rPr>
              <w:t xml:space="preserve"> неликвидан </w:t>
            </w:r>
            <w:r w:rsidR="00426036">
              <w:rPr>
                <w:rFonts w:ascii="Times New Roman" w:eastAsia="Times New Roman" w:hAnsi="Times New Roman" w:cs="Times New Roman"/>
                <w:sz w:val="24"/>
                <w:szCs w:val="24"/>
                <w:lang w:val="sr-Cyrl-RS"/>
              </w:rPr>
              <w:t>пет дана у континуитету.</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Pr="00210E07">
              <w:rPr>
                <w:rFonts w:ascii="Times New Roman" w:eastAsia="Times New Roman" w:hAnsi="Times New Roman" w:cs="Times New Roman"/>
                <w:sz w:val="24"/>
                <w:szCs w:val="24"/>
                <w:lang w:val="sr-Cyrl-RS"/>
              </w:rPr>
              <w:t xml:space="preserve"> услова из тачке 4. Табеле 1. </w:t>
            </w:r>
            <w:r w:rsidRPr="00210E07">
              <w:rPr>
                <w:rFonts w:ascii="Times New Roman" w:eastAsia="Times New Roman" w:hAnsi="Times New Roman" w:cs="Times New Roman"/>
                <w:b/>
                <w:sz w:val="24"/>
                <w:szCs w:val="24"/>
                <w:u w:val="single"/>
                <w:lang w:val="sr-Cyrl-RS"/>
              </w:rPr>
              <w:t>Понуђач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 1</w:t>
            </w:r>
            <w:r w:rsidR="00030BA8">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rsidR="00210E07" w:rsidRPr="00210E07" w:rsidRDefault="00210E07" w:rsidP="00210E07">
            <w:pPr>
              <w:numPr>
                <w:ilvl w:val="0"/>
                <w:numId w:val="3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rsidR="00210E07" w:rsidRPr="00210E07" w:rsidRDefault="00210E07" w:rsidP="00210E07">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w:t>
            </w:r>
            <w:r w:rsidRPr="00210E07">
              <w:rPr>
                <w:rFonts w:ascii="Times New Roman" w:eastAsia="Calibri" w:hAnsi="Times New Roman" w:cs="Times New Roman"/>
                <w:sz w:val="24"/>
                <w:szCs w:val="24"/>
                <w:lang w:val="uz-Cyrl-UZ"/>
              </w:rPr>
              <w:lastRenderedPageBreak/>
              <w:t>један од чланова групе понуђача испуни овај услов и достави доказ.</w:t>
            </w:r>
          </w:p>
          <w:p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rsidR="00210E07" w:rsidRPr="00210E07" w:rsidRDefault="00210E07" w:rsidP="00210E07">
            <w:pPr>
              <w:tabs>
                <w:tab w:val="left" w:pos="680"/>
              </w:tabs>
              <w:snapToGrid w:val="0"/>
              <w:spacing w:after="0" w:line="276" w:lineRule="auto"/>
              <w:ind w:left="720"/>
              <w:contextualSpacing/>
              <w:rPr>
                <w:rFonts w:ascii="Times New Roman" w:eastAsia="Calibri" w:hAnsi="Times New Roman" w:cs="Times New Roman"/>
                <w:sz w:val="24"/>
                <w:szCs w:val="24"/>
              </w:rPr>
            </w:pPr>
          </w:p>
        </w:tc>
      </w:tr>
    </w:tbl>
    <w:p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210E07" w:rsidRPr="00210E07" w:rsidTr="00B33462">
        <w:trPr>
          <w:trHeight w:val="3716"/>
          <w:jc w:val="center"/>
        </w:trPr>
        <w:tc>
          <w:tcPr>
            <w:tcW w:w="990" w:type="dxa"/>
            <w:tcBorders>
              <w:top w:val="single" w:sz="4" w:space="0" w:color="auto"/>
              <w:left w:val="single" w:sz="4" w:space="0" w:color="auto"/>
              <w:bottom w:val="single" w:sz="4" w:space="0" w:color="000000"/>
            </w:tcBorders>
            <w:vAlign w:val="center"/>
          </w:tcPr>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    </w:t>
            </w:r>
          </w:p>
          <w:p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p>
          <w:p w:rsidR="00210E07" w:rsidRPr="004E4C1D" w:rsidRDefault="00210E07" w:rsidP="00210E07">
            <w:pPr>
              <w:tabs>
                <w:tab w:val="left" w:pos="680"/>
              </w:tabs>
              <w:snapToGri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uz-Cyrl-UZ"/>
              </w:rPr>
              <w:t xml:space="preserve">      </w:t>
            </w:r>
            <w:r w:rsidR="004D52D6">
              <w:rPr>
                <w:rFonts w:ascii="Times New Roman" w:eastAsia="Times New Roman" w:hAnsi="Times New Roman" w:cs="Times New Roman"/>
                <w:sz w:val="24"/>
                <w:szCs w:val="24"/>
              </w:rPr>
              <w:t>2</w:t>
            </w:r>
            <w:r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rPr>
              <w:t>2</w:t>
            </w:r>
          </w:p>
        </w:tc>
        <w:tc>
          <w:tcPr>
            <w:tcW w:w="3598" w:type="dxa"/>
            <w:tcBorders>
              <w:top w:val="single" w:sz="4" w:space="0" w:color="auto"/>
              <w:left w:val="single" w:sz="4" w:space="0" w:color="000000"/>
              <w:bottom w:val="single" w:sz="4" w:space="0" w:color="000000"/>
              <w:right w:val="single" w:sz="4" w:space="0" w:color="auto"/>
            </w:tcBorders>
          </w:tcPr>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center"/>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uz-Cyrl-UZ"/>
              </w:rPr>
              <w:t>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rPr>
              <w:t xml:space="preserve">неопходним </w:t>
            </w:r>
            <w:r w:rsidRPr="00210E07">
              <w:rPr>
                <w:rFonts w:ascii="Times New Roman" w:eastAsia="Times New Roman" w:hAnsi="Times New Roman" w:cs="Times New Roman"/>
                <w:b/>
                <w:sz w:val="24"/>
                <w:szCs w:val="24"/>
                <w:u w:val="single"/>
                <w:lang w:val="uz-Cyrl-UZ"/>
              </w:rPr>
              <w:t>пословним</w:t>
            </w:r>
            <w:r w:rsidRPr="00210E07">
              <w:rPr>
                <w:rFonts w:ascii="Times New Roman" w:eastAsia="Times New Roman" w:hAnsi="Times New Roman" w:cs="Times New Roman"/>
                <w:b/>
                <w:sz w:val="24"/>
                <w:szCs w:val="24"/>
                <w:u w:val="single"/>
              </w:rPr>
              <w:t xml:space="preserve"> </w:t>
            </w:r>
            <w:r w:rsidRPr="00210E07">
              <w:rPr>
                <w:rFonts w:ascii="Times New Roman" w:eastAsia="Times New Roman" w:hAnsi="Times New Roman" w:cs="Times New Roman"/>
                <w:b/>
                <w:sz w:val="24"/>
                <w:szCs w:val="24"/>
                <w:u w:val="single"/>
                <w:lang w:val="uz-Cyrl-UZ"/>
              </w:rPr>
              <w:t>капацитетом</w:t>
            </w:r>
            <w:r w:rsidRPr="00210E07">
              <w:rPr>
                <w:rFonts w:ascii="Times New Roman" w:eastAsia="Times New Roman" w:hAnsi="Times New Roman" w:cs="Times New Roman"/>
                <w:sz w:val="24"/>
                <w:szCs w:val="24"/>
                <w:lang w:val="uz-Cyrl-UZ"/>
              </w:rPr>
              <w:t>:</w:t>
            </w:r>
          </w:p>
          <w:p w:rsidR="00210E07" w:rsidRPr="00210E07" w:rsidRDefault="00210E07" w:rsidP="00210E07">
            <w:pPr>
              <w:tabs>
                <w:tab w:val="left" w:pos="520"/>
              </w:tabs>
              <w:snapToGrid w:val="0"/>
              <w:spacing w:after="0" w:line="240" w:lineRule="auto"/>
              <w:rPr>
                <w:rFonts w:ascii="Times New Roman" w:eastAsia="Times New Roman" w:hAnsi="Times New Roman" w:cs="Times New Roman"/>
                <w:b/>
                <w:color w:val="FF0000"/>
                <w:sz w:val="24"/>
                <w:szCs w:val="24"/>
                <w:lang w:val="uz-Cyrl-UZ"/>
              </w:rPr>
            </w:pPr>
            <w:r w:rsidRPr="00210E07">
              <w:rPr>
                <w:rFonts w:ascii="Times New Roman" w:eastAsia="Times New Roman" w:hAnsi="Times New Roman" w:cs="Times New Roman"/>
                <w:b/>
                <w:color w:val="FF0000"/>
                <w:sz w:val="24"/>
                <w:szCs w:val="24"/>
                <w:lang w:val="uz-Cyrl-UZ"/>
              </w:rPr>
              <w:t xml:space="preserve"> </w:t>
            </w:r>
          </w:p>
          <w:p w:rsidR="00210E07" w:rsidRPr="00210E07" w:rsidRDefault="00210E07" w:rsidP="00210E07">
            <w:pPr>
              <w:numPr>
                <w:ilvl w:val="0"/>
                <w:numId w:val="43"/>
              </w:numPr>
              <w:suppressAutoHyphens/>
              <w:snapToGrid w:val="0"/>
              <w:spacing w:after="0" w:line="240" w:lineRule="auto"/>
              <w:ind w:left="124" w:firstLine="425"/>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 је процес рада (пословања) усаглашен са одговарајућим стандардима и то:</w:t>
            </w: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rPr>
            </w:pPr>
            <w:r w:rsidRPr="00210E07">
              <w:rPr>
                <w:rFonts w:ascii="Times New Roman" w:eastAsia="Calibri" w:hAnsi="Times New Roman" w:cs="Times New Roman"/>
                <w:sz w:val="24"/>
                <w:szCs w:val="24"/>
              </w:rPr>
              <w:t xml:space="preserve">а) </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ISO</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9001 – </w:t>
            </w:r>
            <w:r w:rsidRPr="00210E07">
              <w:rPr>
                <w:rFonts w:ascii="Times New Roman" w:eastAsia="Times New Roman" w:hAnsi="Times New Roman" w:cs="Times New Roman"/>
                <w:color w:val="000000"/>
                <w:sz w:val="24"/>
                <w:szCs w:val="24"/>
                <w:shd w:val="clear" w:color="auto" w:fill="FFFFFF"/>
              </w:rPr>
              <w:t> </w:t>
            </w:r>
            <w:r w:rsidRPr="00210E07">
              <w:rPr>
                <w:rFonts w:ascii="Times New Roman" w:eastAsia="Times New Roman" w:hAnsi="Times New Roman" w:cs="Times New Roman"/>
                <w:color w:val="000000"/>
                <w:sz w:val="24"/>
                <w:szCs w:val="24"/>
                <w:shd w:val="clear" w:color="auto" w:fill="FFFFFF"/>
                <w:lang w:val="sr-Cyrl-RS"/>
              </w:rPr>
              <w:t>за</w:t>
            </w:r>
            <w:r w:rsidRPr="00210E07">
              <w:rPr>
                <w:rFonts w:ascii="Times New Roman" w:eastAsia="Times New Roman" w:hAnsi="Times New Roman" w:cs="Times New Roman"/>
                <w:color w:val="000000"/>
                <w:sz w:val="24"/>
                <w:szCs w:val="24"/>
                <w:shd w:val="clear" w:color="auto" w:fill="FFFFFF"/>
              </w:rPr>
              <w:t xml:space="preserve"> стaндaрд систeмa мeнaџмeнтa квaлитeтoм</w:t>
            </w: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lang w:val="sr-Cyrl-RS"/>
              </w:rPr>
            </w:pPr>
            <w:r w:rsidRPr="00210E07">
              <w:rPr>
                <w:rFonts w:ascii="Times New Roman" w:eastAsia="Times New Roman" w:hAnsi="Times New Roman" w:cs="Times New Roman"/>
                <w:color w:val="000000"/>
                <w:sz w:val="24"/>
                <w:szCs w:val="24"/>
                <w:shd w:val="clear" w:color="auto" w:fill="FFFFFF"/>
                <w:lang w:val="sr-Cyrl-RS"/>
              </w:rPr>
              <w:t xml:space="preserve">б) </w:t>
            </w:r>
            <w:r w:rsidRPr="00210E07">
              <w:rPr>
                <w:rFonts w:ascii="Times New Roman" w:eastAsia="Times New Roman" w:hAnsi="Times New Roman" w:cs="Times New Roman"/>
                <w:color w:val="000000"/>
                <w:sz w:val="24"/>
                <w:szCs w:val="24"/>
                <w:shd w:val="clear" w:color="auto" w:fill="FFFFFF"/>
              </w:rPr>
              <w:t>ISO</w:t>
            </w:r>
            <w:r w:rsidRPr="00210E07">
              <w:rPr>
                <w:rFonts w:ascii="Times New Roman" w:eastAsia="Times New Roman" w:hAnsi="Times New Roman" w:cs="Times New Roman"/>
                <w:color w:val="000000"/>
                <w:sz w:val="24"/>
                <w:szCs w:val="24"/>
                <w:shd w:val="clear" w:color="auto" w:fill="FFFFFF"/>
                <w:lang w:val="sr-Cyrl-RS"/>
              </w:rPr>
              <w:t xml:space="preserve"> </w:t>
            </w:r>
            <w:r w:rsidRPr="00210E07">
              <w:rPr>
                <w:rFonts w:ascii="Times New Roman" w:eastAsia="Times New Roman" w:hAnsi="Times New Roman" w:cs="Times New Roman"/>
                <w:color w:val="000000"/>
                <w:sz w:val="24"/>
                <w:szCs w:val="24"/>
                <w:shd w:val="clear" w:color="auto" w:fill="FFFFFF"/>
              </w:rPr>
              <w:t>14001</w:t>
            </w:r>
            <w:r w:rsidRPr="00210E07">
              <w:rPr>
                <w:rFonts w:ascii="Times New Roman" w:eastAsia="Times New Roman" w:hAnsi="Times New Roman" w:cs="Times New Roman"/>
                <w:color w:val="000000"/>
                <w:sz w:val="24"/>
                <w:szCs w:val="24"/>
                <w:shd w:val="clear" w:color="auto" w:fill="FFFFFF"/>
                <w:lang w:val="sr-Cyrl-RS"/>
              </w:rPr>
              <w:t xml:space="preserve"> – за стандард с</w:t>
            </w:r>
            <w:r w:rsidRPr="00210E07">
              <w:rPr>
                <w:rFonts w:ascii="Times New Roman" w:eastAsia="Times New Roman" w:hAnsi="Times New Roman" w:cs="Times New Roman"/>
                <w:sz w:val="24"/>
                <w:szCs w:val="24"/>
                <w:shd w:val="clear" w:color="auto" w:fill="FFFFFF"/>
              </w:rPr>
              <w:t>истема менаџмента заштитом животне средине</w:t>
            </w:r>
          </w:p>
          <w:p w:rsidR="00210E07" w:rsidRPr="00210E07" w:rsidRDefault="00210E07" w:rsidP="00210E07">
            <w:pPr>
              <w:spacing w:after="0" w:line="240" w:lineRule="auto"/>
              <w:ind w:firstLine="720"/>
              <w:jc w:val="both"/>
              <w:rPr>
                <w:rFonts w:ascii="Times New Roman" w:eastAsia="Times New Roman" w:hAnsi="Times New Roman" w:cs="Times New Roman"/>
                <w:noProof/>
                <w:sz w:val="24"/>
                <w:szCs w:val="24"/>
                <w:lang w:val="sr-Cyrl-RS" w:eastAsia="x-none"/>
              </w:rPr>
            </w:pPr>
            <w:r w:rsidRPr="00210E07">
              <w:rPr>
                <w:rFonts w:ascii="Times New Roman" w:eastAsia="Times New Roman" w:hAnsi="Times New Roman" w:cs="Times New Roman"/>
                <w:color w:val="000000"/>
                <w:sz w:val="24"/>
                <w:szCs w:val="24"/>
                <w:shd w:val="clear" w:color="auto" w:fill="FFFFFF"/>
                <w:lang w:val="sr-Cyrl-RS"/>
              </w:rPr>
              <w:t>в)</w:t>
            </w:r>
            <w:r w:rsidRPr="00210E07">
              <w:rPr>
                <w:rFonts w:ascii="Times New Roman" w:eastAsia="Times New Roman" w:hAnsi="Times New Roman" w:cs="Times New Roman"/>
                <w:color w:val="000000"/>
                <w:sz w:val="24"/>
                <w:szCs w:val="24"/>
                <w:shd w:val="clear" w:color="auto" w:fill="FFFFFF"/>
              </w:rPr>
              <w:t xml:space="preserve"> </w:t>
            </w:r>
            <w:r w:rsidRPr="00210E07">
              <w:rPr>
                <w:rFonts w:ascii="Times New Roman" w:eastAsia="Times New Roman" w:hAnsi="Times New Roman" w:cs="Times New Roman"/>
                <w:sz w:val="24"/>
                <w:szCs w:val="24"/>
                <w:shd w:val="clear" w:color="auto" w:fill="FFFFFF"/>
              </w:rPr>
              <w:t>ISO 45001-2018</w:t>
            </w:r>
            <w:r w:rsidRPr="00210E07">
              <w:rPr>
                <w:rFonts w:ascii="Times New Roman" w:eastAsia="Times New Roman" w:hAnsi="Times New Roman" w:cs="Times New Roman"/>
                <w:sz w:val="24"/>
                <w:szCs w:val="24"/>
                <w:shd w:val="clear" w:color="auto" w:fill="FFFFFF"/>
                <w:lang w:val="sr-Cyrl-RS"/>
              </w:rPr>
              <w:t xml:space="preserve"> за стандард </w:t>
            </w:r>
            <w:r w:rsidRPr="00210E07">
              <w:rPr>
                <w:rFonts w:ascii="Times New Roman" w:eastAsia="Times New Roman" w:hAnsi="Times New Roman" w:cs="Times New Roman"/>
                <w:sz w:val="24"/>
                <w:szCs w:val="24"/>
                <w:shd w:val="clear" w:color="auto" w:fill="FFFFFF"/>
              </w:rPr>
              <w:t>систем</w:t>
            </w:r>
            <w:r w:rsidRPr="00210E07">
              <w:rPr>
                <w:rFonts w:ascii="Times New Roman" w:eastAsia="Times New Roman" w:hAnsi="Times New Roman" w:cs="Times New Roman"/>
                <w:sz w:val="24"/>
                <w:szCs w:val="24"/>
                <w:shd w:val="clear" w:color="auto" w:fill="FFFFFF"/>
                <w:lang w:val="sr-Cyrl-RS"/>
              </w:rPr>
              <w:t>а</w:t>
            </w:r>
            <w:r w:rsidRPr="00210E07">
              <w:rPr>
                <w:rFonts w:ascii="Times New Roman" w:eastAsia="Times New Roman" w:hAnsi="Times New Roman" w:cs="Times New Roman"/>
                <w:sz w:val="24"/>
                <w:szCs w:val="24"/>
                <w:shd w:val="clear" w:color="auto" w:fill="FFFFFF"/>
              </w:rPr>
              <w:t xml:space="preserve"> менаџмента заштитом здравља и безбедношћу на раду</w:t>
            </w:r>
          </w:p>
          <w:p w:rsidR="00210E07" w:rsidRPr="00210E07" w:rsidRDefault="00210E07" w:rsidP="00210E07">
            <w:pPr>
              <w:spacing w:after="200" w:line="276" w:lineRule="auto"/>
              <w:contextualSpacing/>
              <w:jc w:val="both"/>
              <w:rPr>
                <w:rFonts w:ascii="Times New Roman" w:eastAsia="Calibri" w:hAnsi="Times New Roman" w:cs="Times New Roman"/>
                <w:b/>
                <w:sz w:val="24"/>
                <w:szCs w:val="24"/>
                <w:lang w:val="sr-Cyrl-RS"/>
              </w:rPr>
            </w:pPr>
          </w:p>
          <w:p w:rsidR="00210E07" w:rsidRPr="00210E07" w:rsidRDefault="00210E07" w:rsidP="00210E0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Latn-RS"/>
              </w:rPr>
              <w:t xml:space="preserve">2) </w:t>
            </w:r>
            <w:r w:rsidRPr="00210E07">
              <w:rPr>
                <w:rFonts w:ascii="Times New Roman" w:eastAsia="Calibri" w:hAnsi="Times New Roman" w:cs="Times New Roman"/>
                <w:sz w:val="24"/>
                <w:szCs w:val="24"/>
                <w:lang w:val="sr-Cyrl-RS"/>
              </w:rPr>
              <w:t>да је у последњих пет година пре истека рока за подношење понуда израдио главн</w:t>
            </w:r>
            <w:r w:rsidRPr="00210E07">
              <w:rPr>
                <w:rFonts w:ascii="Times New Roman" w:eastAsia="Calibri" w:hAnsi="Times New Roman" w:cs="Times New Roman"/>
                <w:sz w:val="24"/>
                <w:szCs w:val="24"/>
                <w:lang w:val="sr-Latn-RS"/>
              </w:rPr>
              <w:t>e</w:t>
            </w:r>
            <w:r w:rsidRPr="00210E07">
              <w:rPr>
                <w:rFonts w:ascii="Times New Roman" w:eastAsia="Calibri" w:hAnsi="Times New Roman" w:cs="Times New Roman"/>
                <w:sz w:val="24"/>
                <w:szCs w:val="24"/>
                <w:lang w:val="sr-Cyrl-RS"/>
              </w:rPr>
              <w:t xml:space="preserve"> или идејн</w:t>
            </w:r>
            <w:r w:rsidRPr="00210E07">
              <w:rPr>
                <w:rFonts w:ascii="Times New Roman" w:eastAsia="Calibri" w:hAnsi="Times New Roman" w:cs="Times New Roman"/>
                <w:sz w:val="24"/>
                <w:szCs w:val="24"/>
                <w:lang w:val="sr-Latn-RS"/>
              </w:rPr>
              <w:t>e</w:t>
            </w:r>
            <w:r w:rsidRPr="00210E07">
              <w:rPr>
                <w:rFonts w:ascii="Times New Roman" w:eastAsia="Calibri" w:hAnsi="Times New Roman" w:cs="Times New Roman"/>
                <w:sz w:val="24"/>
                <w:szCs w:val="24"/>
                <w:lang w:val="sr-Cyrl-RS"/>
              </w:rPr>
              <w:t xml:space="preserve"> пројекте оптичке телекомуникационе мреже отвореног типа (Open Access) за цело градско насеље или затворену урбану целину у оквиру насеља (централна градска зона или сл.), </w:t>
            </w:r>
            <w:bookmarkStart w:id="1" w:name="_Hlk527544169"/>
            <w:r w:rsidRPr="00210E07">
              <w:rPr>
                <w:rFonts w:ascii="Times New Roman" w:eastAsia="Calibri" w:hAnsi="Times New Roman" w:cs="Times New Roman"/>
                <w:sz w:val="24"/>
                <w:szCs w:val="24"/>
                <w:lang w:val="sr-Cyrl-RS"/>
              </w:rPr>
              <w:t xml:space="preserve">за најмање </w:t>
            </w:r>
            <w:r w:rsidR="0072707C">
              <w:rPr>
                <w:rFonts w:ascii="Times New Roman" w:eastAsia="Calibri" w:hAnsi="Times New Roman" w:cs="Times New Roman"/>
                <w:sz w:val="24"/>
                <w:szCs w:val="24"/>
              </w:rPr>
              <w:t>3</w:t>
            </w:r>
            <w:r w:rsidRPr="00210E07">
              <w:rPr>
                <w:rFonts w:ascii="Times New Roman" w:eastAsia="Calibri" w:hAnsi="Times New Roman" w:cs="Times New Roman"/>
                <w:sz w:val="24"/>
                <w:szCs w:val="24"/>
                <w:lang w:val="sr-Cyrl-RS"/>
              </w:rPr>
              <w:t xml:space="preserve"> различита </w:t>
            </w:r>
            <w:r w:rsidR="0072707C" w:rsidRPr="00210E07">
              <w:rPr>
                <w:rFonts w:ascii="Times New Roman" w:eastAsia="Calibri" w:hAnsi="Times New Roman" w:cs="Times New Roman"/>
                <w:sz w:val="24"/>
                <w:szCs w:val="24"/>
                <w:lang w:val="sr-Cyrl-RS"/>
              </w:rPr>
              <w:t>операт</w:t>
            </w:r>
            <w:r w:rsidR="0072707C">
              <w:rPr>
                <w:rFonts w:ascii="Times New Roman" w:eastAsia="Calibri" w:hAnsi="Times New Roman" w:cs="Times New Roman"/>
                <w:sz w:val="24"/>
                <w:szCs w:val="24"/>
              </w:rPr>
              <w:t>o</w:t>
            </w:r>
            <w:r w:rsidR="0072707C" w:rsidRPr="00210E07">
              <w:rPr>
                <w:rFonts w:ascii="Times New Roman" w:eastAsia="Calibri" w:hAnsi="Times New Roman" w:cs="Times New Roman"/>
                <w:sz w:val="24"/>
                <w:szCs w:val="24"/>
                <w:lang w:val="sr-Cyrl-RS"/>
              </w:rPr>
              <w:t>ра</w:t>
            </w:r>
            <w:r w:rsidRPr="00210E07">
              <w:rPr>
                <w:rFonts w:ascii="Times New Roman" w:eastAsia="Calibri" w:hAnsi="Times New Roman" w:cs="Times New Roman"/>
                <w:sz w:val="24"/>
                <w:szCs w:val="24"/>
                <w:lang w:val="sr-Cyrl-RS"/>
              </w:rPr>
              <w:t xml:space="preserve">/наручиоца </w:t>
            </w:r>
            <w:bookmarkEnd w:id="1"/>
            <w:r w:rsidRPr="00210E07">
              <w:rPr>
                <w:rFonts w:ascii="Times New Roman" w:eastAsia="Calibri" w:hAnsi="Times New Roman" w:cs="Times New Roman"/>
                <w:sz w:val="24"/>
                <w:szCs w:val="24"/>
                <w:lang w:val="sr-Cyrl-RS"/>
              </w:rPr>
              <w:t>који укључују и пасивну и активну мрежну опрему.</w:t>
            </w:r>
          </w:p>
          <w:p w:rsidR="00210E07" w:rsidRPr="00210E07" w:rsidRDefault="00210E07" w:rsidP="00210E07">
            <w:pPr>
              <w:spacing w:after="0" w:line="240" w:lineRule="auto"/>
              <w:ind w:left="983"/>
              <w:rPr>
                <w:rFonts w:ascii="Times New Roman" w:eastAsia="Calibri" w:hAnsi="Times New Roman" w:cs="Times New Roman"/>
                <w:sz w:val="24"/>
                <w:szCs w:val="24"/>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ind w:left="124"/>
              <w:jc w:val="both"/>
              <w:rPr>
                <w:rFonts w:ascii="Times New Roman" w:eastAsia="Times New Roman" w:hAnsi="Times New Roman" w:cs="Times New Roman"/>
                <w:sz w:val="24"/>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rsidR="00210E07" w:rsidRPr="00210E07" w:rsidRDefault="00210E07" w:rsidP="00210E07">
            <w:pPr>
              <w:numPr>
                <w:ilvl w:val="0"/>
                <w:numId w:val="48"/>
              </w:numPr>
              <w:suppressAutoHyphens/>
              <w:autoSpaceDE w:val="0"/>
              <w:autoSpaceDN w:val="0"/>
              <w:adjustRightInd w:val="0"/>
              <w:spacing w:after="0" w:line="240" w:lineRule="auto"/>
              <w:ind w:left="70"/>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 xml:space="preserve">Понуђач је у обавези да У ПОНУДИ достави </w:t>
            </w:r>
            <w:r w:rsidRPr="00210E07">
              <w:rPr>
                <w:rFonts w:ascii="Times New Roman" w:eastAsia="Calibri" w:hAnsi="Times New Roman" w:cs="Times New Roman"/>
                <w:b/>
                <w:sz w:val="24"/>
                <w:szCs w:val="24"/>
                <w:u w:val="single"/>
                <w:lang w:val="uz-Cyrl-UZ"/>
              </w:rPr>
              <w:t xml:space="preserve">важеће сертификате </w:t>
            </w:r>
            <w:r w:rsidRPr="00210E07">
              <w:rPr>
                <w:rFonts w:ascii="Times New Roman" w:eastAsia="Calibri" w:hAnsi="Times New Roman" w:cs="Times New Roman"/>
                <w:b/>
                <w:i/>
                <w:sz w:val="24"/>
                <w:szCs w:val="24"/>
                <w:u w:val="single"/>
                <w:lang w:val="uz-Cyrl-UZ"/>
              </w:rPr>
              <w:t xml:space="preserve">(довољно је копија) </w:t>
            </w:r>
            <w:r w:rsidRPr="00210E07">
              <w:rPr>
                <w:rFonts w:ascii="Times New Roman" w:eastAsia="Calibri" w:hAnsi="Times New Roman" w:cs="Times New Roman"/>
                <w:b/>
                <w:sz w:val="24"/>
                <w:szCs w:val="24"/>
                <w:u w:val="single"/>
                <w:lang w:val="uz-Cyrl-UZ"/>
              </w:rPr>
              <w:t xml:space="preserve"> и то</w:t>
            </w:r>
            <w:r w:rsidRPr="00210E07">
              <w:rPr>
                <w:rFonts w:ascii="Times New Roman" w:eastAsia="Calibri" w:hAnsi="Times New Roman" w:cs="Times New Roman"/>
                <w:sz w:val="24"/>
                <w:szCs w:val="24"/>
                <w:u w:val="single"/>
                <w:lang w:val="uz-Cyrl-UZ"/>
              </w:rPr>
              <w:t>:</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uz-Cyrl-UZ"/>
              </w:rPr>
            </w:pP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rPr>
            </w:pPr>
            <w:r w:rsidRPr="00210E07">
              <w:rPr>
                <w:rFonts w:ascii="Times New Roman" w:eastAsia="Calibri" w:hAnsi="Times New Roman" w:cs="Times New Roman"/>
                <w:sz w:val="24"/>
                <w:szCs w:val="24"/>
              </w:rPr>
              <w:t>а) ISO</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9001 – </w:t>
            </w:r>
            <w:r w:rsidRPr="00210E07">
              <w:rPr>
                <w:rFonts w:ascii="Times New Roman" w:eastAsia="Times New Roman" w:hAnsi="Times New Roman" w:cs="Times New Roman"/>
                <w:color w:val="000000"/>
                <w:sz w:val="24"/>
                <w:szCs w:val="24"/>
                <w:shd w:val="clear" w:color="auto" w:fill="FFFFFF"/>
              </w:rPr>
              <w:t> зa стaндaрд систeмa мeнaџмeнтa квaлитeтoм</w:t>
            </w:r>
          </w:p>
          <w:p w:rsidR="00210E07" w:rsidRPr="00210E07" w:rsidRDefault="00210E07" w:rsidP="00210E07">
            <w:pPr>
              <w:spacing w:after="200" w:line="276" w:lineRule="auto"/>
              <w:ind w:firstLine="720"/>
              <w:contextualSpacing/>
              <w:jc w:val="both"/>
              <w:rPr>
                <w:rFonts w:ascii="Times New Roman" w:eastAsia="Times New Roman" w:hAnsi="Times New Roman" w:cs="Times New Roman"/>
                <w:color w:val="000000"/>
                <w:sz w:val="24"/>
                <w:szCs w:val="24"/>
                <w:shd w:val="clear" w:color="auto" w:fill="FFFFFF"/>
                <w:lang w:val="sr-Cyrl-RS"/>
              </w:rPr>
            </w:pPr>
            <w:r w:rsidRPr="00210E07">
              <w:rPr>
                <w:rFonts w:ascii="Times New Roman" w:eastAsia="Calibri" w:hAnsi="Times New Roman" w:cs="Times New Roman"/>
                <w:sz w:val="24"/>
                <w:szCs w:val="24"/>
                <w:lang w:val="sr-Cyrl-RS"/>
              </w:rPr>
              <w:t xml:space="preserve">б) ISO 14001 </w:t>
            </w:r>
            <w:r w:rsidRPr="00210E07">
              <w:rPr>
                <w:rFonts w:ascii="Times New Roman" w:eastAsia="Times New Roman" w:hAnsi="Times New Roman" w:cs="Times New Roman"/>
                <w:color w:val="000000"/>
                <w:sz w:val="24"/>
                <w:szCs w:val="24"/>
                <w:shd w:val="clear" w:color="auto" w:fill="FFFFFF"/>
                <w:lang w:val="sr-Cyrl-RS"/>
              </w:rPr>
              <w:t>– за стандард с</w:t>
            </w:r>
            <w:r w:rsidRPr="00210E07">
              <w:rPr>
                <w:rFonts w:ascii="Times New Roman" w:eastAsia="Times New Roman" w:hAnsi="Times New Roman" w:cs="Times New Roman"/>
                <w:sz w:val="24"/>
                <w:szCs w:val="24"/>
                <w:shd w:val="clear" w:color="auto" w:fill="FFFFFF"/>
              </w:rPr>
              <w:t>истема менаџмента заштитом животне средине</w:t>
            </w:r>
          </w:p>
          <w:p w:rsidR="00210E07" w:rsidRPr="00210E07" w:rsidRDefault="00210E07" w:rsidP="00210E07">
            <w:pPr>
              <w:spacing w:after="0" w:line="240" w:lineRule="auto"/>
              <w:ind w:firstLine="720"/>
              <w:jc w:val="both"/>
              <w:rPr>
                <w:rFonts w:ascii="Times New Roman" w:eastAsia="Times New Roman" w:hAnsi="Times New Roman" w:cs="Times New Roman"/>
                <w:noProof/>
                <w:sz w:val="24"/>
                <w:szCs w:val="24"/>
                <w:lang w:val="sr-Cyrl-RS" w:eastAsia="x-none"/>
              </w:rPr>
            </w:pPr>
            <w:r w:rsidRPr="00210E07">
              <w:rPr>
                <w:rFonts w:ascii="Times New Roman" w:eastAsia="Calibri" w:hAnsi="Times New Roman" w:cs="Times New Roman"/>
                <w:sz w:val="24"/>
                <w:szCs w:val="24"/>
                <w:lang w:val="sr-Cyrl-RS"/>
              </w:rPr>
              <w:t xml:space="preserve">в) </w:t>
            </w:r>
            <w:r w:rsidRPr="00210E07">
              <w:rPr>
                <w:rFonts w:ascii="Times New Roman" w:eastAsia="Times New Roman" w:hAnsi="Times New Roman" w:cs="Times New Roman"/>
                <w:sz w:val="24"/>
                <w:szCs w:val="24"/>
                <w:shd w:val="clear" w:color="auto" w:fill="FFFFFF"/>
              </w:rPr>
              <w:t>ISO 45001-2018</w:t>
            </w:r>
            <w:r w:rsidRPr="00210E07">
              <w:rPr>
                <w:rFonts w:ascii="Times New Roman" w:eastAsia="Times New Roman" w:hAnsi="Times New Roman" w:cs="Times New Roman"/>
                <w:sz w:val="24"/>
                <w:szCs w:val="24"/>
                <w:shd w:val="clear" w:color="auto" w:fill="FFFFFF"/>
                <w:lang w:val="sr-Cyrl-RS"/>
              </w:rPr>
              <w:t xml:space="preserve"> за стандард </w:t>
            </w:r>
            <w:r w:rsidRPr="00210E07">
              <w:rPr>
                <w:rFonts w:ascii="Times New Roman" w:eastAsia="Times New Roman" w:hAnsi="Times New Roman" w:cs="Times New Roman"/>
                <w:sz w:val="24"/>
                <w:szCs w:val="24"/>
                <w:shd w:val="clear" w:color="auto" w:fill="FFFFFF"/>
              </w:rPr>
              <w:t>систем</w:t>
            </w:r>
            <w:r w:rsidRPr="00210E07">
              <w:rPr>
                <w:rFonts w:ascii="Times New Roman" w:eastAsia="Times New Roman" w:hAnsi="Times New Roman" w:cs="Times New Roman"/>
                <w:sz w:val="24"/>
                <w:szCs w:val="24"/>
                <w:shd w:val="clear" w:color="auto" w:fill="FFFFFF"/>
                <w:lang w:val="sr-Cyrl-RS"/>
              </w:rPr>
              <w:t>а</w:t>
            </w:r>
            <w:r w:rsidRPr="00210E07">
              <w:rPr>
                <w:rFonts w:ascii="Times New Roman" w:eastAsia="Times New Roman" w:hAnsi="Times New Roman" w:cs="Times New Roman"/>
                <w:sz w:val="24"/>
                <w:szCs w:val="24"/>
                <w:shd w:val="clear" w:color="auto" w:fill="FFFFFF"/>
              </w:rPr>
              <w:t xml:space="preserve"> менаџмента заштитом здравља и безбедношћу на раду</w:t>
            </w:r>
          </w:p>
          <w:p w:rsidR="00210E07" w:rsidRPr="00210E07" w:rsidRDefault="00210E07" w:rsidP="00210E07">
            <w:pPr>
              <w:spacing w:after="200" w:line="276" w:lineRule="auto"/>
              <w:ind w:firstLine="720"/>
              <w:contextualSpacing/>
              <w:jc w:val="both"/>
              <w:rPr>
                <w:rFonts w:ascii="Times New Roman" w:eastAsia="Calibri" w:hAnsi="Times New Roman" w:cs="Times New Roman"/>
                <w:sz w:val="24"/>
                <w:szCs w:val="24"/>
                <w:lang w:val="sr-Cyrl-RS"/>
              </w:rPr>
            </w:pP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Напомена: Надлежни орган за издавања горе наведених сертификата</w:t>
            </w:r>
            <w:r w:rsidRPr="00210E07">
              <w:rPr>
                <w:rFonts w:ascii="Times New Roman" w:eastAsia="Calibri" w:hAnsi="Times New Roman" w:cs="Times New Roman"/>
                <w:sz w:val="24"/>
                <w:szCs w:val="24"/>
                <w:lang w:val="sr-Latn-RS"/>
              </w:rPr>
              <w:t xml:space="preserve"> je </w:t>
            </w:r>
            <w:r w:rsidRPr="00210E07">
              <w:rPr>
                <w:rFonts w:ascii="Times New Roman" w:eastAsia="Calibri" w:hAnsi="Times New Roman" w:cs="Times New Roman"/>
                <w:sz w:val="24"/>
                <w:szCs w:val="24"/>
              </w:rPr>
              <w:t>кoмпeтeнтнo тeл</w:t>
            </w:r>
            <w:r w:rsidRPr="00210E07">
              <w:rPr>
                <w:rFonts w:ascii="Times New Roman" w:eastAsia="Calibri" w:hAnsi="Times New Roman" w:cs="Times New Roman"/>
                <w:sz w:val="24"/>
                <w:szCs w:val="24"/>
                <w:lang w:val="sr-Cyrl-RS"/>
              </w:rPr>
              <w:t>о</w:t>
            </w:r>
            <w:r w:rsidRPr="00210E07">
              <w:rPr>
                <w:rFonts w:ascii="Times New Roman" w:eastAsia="Calibri" w:hAnsi="Times New Roman" w:cs="Times New Roman"/>
                <w:sz w:val="24"/>
                <w:szCs w:val="24"/>
              </w:rPr>
              <w:t xml:space="preserve"> зa oцeњивaњe усaглaшeнoсти</w:t>
            </w:r>
            <w:r w:rsidRPr="00210E07">
              <w:rPr>
                <w:rFonts w:ascii="Times New Roman" w:eastAsia="Calibri" w:hAnsi="Times New Roman" w:cs="Times New Roman"/>
                <w:sz w:val="24"/>
                <w:szCs w:val="24"/>
                <w:lang w:val="sr-Cyrl-RS"/>
              </w:rPr>
              <w:t xml:space="preserve"> са одговарајућим стандардом, а које је акредитовано од стране надлежног акредитационог тела (за Републику Србију је то </w:t>
            </w:r>
            <w:r w:rsidRPr="00210E07">
              <w:rPr>
                <w:rFonts w:ascii="Times New Roman" w:eastAsia="Calibri" w:hAnsi="Times New Roman" w:cs="Times New Roman"/>
                <w:sz w:val="24"/>
                <w:szCs w:val="24"/>
              </w:rPr>
              <w:t>Aкрeдитaциoнo</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тeл</w:t>
            </w:r>
            <w:r w:rsidRPr="00210E07">
              <w:rPr>
                <w:rFonts w:ascii="Times New Roman" w:eastAsia="Calibri" w:hAnsi="Times New Roman" w:cs="Times New Roman"/>
                <w:sz w:val="24"/>
                <w:szCs w:val="24"/>
                <w:lang w:val="sr-Cyrl-RS"/>
              </w:rPr>
              <w:t>о</w:t>
            </w:r>
            <w:r w:rsidRPr="00210E07">
              <w:rPr>
                <w:rFonts w:ascii="Times New Roman" w:eastAsia="Calibri" w:hAnsi="Times New Roman" w:cs="Times New Roman"/>
                <w:sz w:val="24"/>
                <w:szCs w:val="24"/>
              </w:rPr>
              <w:t xml:space="preserve"> Србиje</w:t>
            </w:r>
            <w:r w:rsidRPr="00210E07">
              <w:rPr>
                <w:rFonts w:ascii="Times New Roman" w:eastAsia="Calibri" w:hAnsi="Times New Roman" w:cs="Times New Roman"/>
                <w:sz w:val="24"/>
                <w:szCs w:val="24"/>
                <w:lang w:val="sr-Cyrl-RS"/>
              </w:rPr>
              <w:t>).</w:t>
            </w:r>
          </w:p>
          <w:p w:rsidR="00210E07" w:rsidRPr="00210E07" w:rsidRDefault="00210E07" w:rsidP="00210E07">
            <w:pPr>
              <w:spacing w:after="200" w:line="276" w:lineRule="auto"/>
              <w:contextualSpacing/>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lang w:val="sr-Cyrl-RS"/>
              </w:rPr>
              <w:t xml:space="preserve">      </w:t>
            </w: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b/>
                <w:sz w:val="24"/>
                <w:szCs w:val="24"/>
                <w:u w:val="single"/>
                <w:lang w:val="sr-Cyrl-RS"/>
              </w:rPr>
              <w:t>2)Понуђач је у обавези да У ПОНУДИ достави</w:t>
            </w:r>
          </w:p>
          <w:p w:rsidR="00210E07" w:rsidRPr="00210E07" w:rsidRDefault="00210E07" w:rsidP="00210E07">
            <w:pPr>
              <w:suppressAutoHyphens/>
              <w:spacing w:after="200" w:line="276" w:lineRule="auto"/>
              <w:contextualSpacing/>
              <w:jc w:val="both"/>
              <w:rPr>
                <w:rFonts w:ascii="Times New Roman" w:eastAsia="Calibri" w:hAnsi="Times New Roman" w:cs="Times New Roman"/>
                <w:sz w:val="24"/>
                <w:szCs w:val="24"/>
                <w:lang w:val="sr-Cyrl-RS" w:eastAsia="x-none"/>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lang w:val="sr-Cyrl-RS" w:eastAsia="x-none"/>
              </w:rPr>
              <w:t xml:space="preserve">Уредно попуњен, потписан од стране овлашћеног лица понуђача и оверен печатом понуђача </w:t>
            </w:r>
            <w:r w:rsidRPr="00210E07">
              <w:rPr>
                <w:rFonts w:ascii="Times New Roman" w:eastAsia="Calibri" w:hAnsi="Times New Roman" w:cs="Times New Roman"/>
                <w:b/>
                <w:sz w:val="24"/>
                <w:szCs w:val="24"/>
                <w:lang w:val="sr-Cyrl-RS" w:eastAsia="x-none"/>
              </w:rPr>
              <w:t>„Образац  – Референтна листа</w:t>
            </w:r>
            <w:r w:rsidRPr="00210E07">
              <w:rPr>
                <w:rFonts w:ascii="Times New Roman" w:eastAsia="Calibri" w:hAnsi="Times New Roman" w:cs="Times New Roman"/>
                <w:b/>
                <w:sz w:val="24"/>
                <w:szCs w:val="24"/>
                <w:lang w:val="sr-Latn-RS" w:eastAsia="x-none"/>
              </w:rPr>
              <w:t xml:space="preserve"> 1</w:t>
            </w:r>
            <w:r w:rsidRPr="00210E07">
              <w:rPr>
                <w:rFonts w:ascii="Times New Roman" w:eastAsia="Calibri" w:hAnsi="Times New Roman" w:cs="Times New Roman"/>
                <w:b/>
                <w:sz w:val="24"/>
                <w:szCs w:val="24"/>
                <w:lang w:val="sr-Latn-CS" w:eastAsia="x-none"/>
              </w:rPr>
              <w:t xml:space="preserve"> </w:t>
            </w:r>
            <w:r w:rsidRPr="00210E07">
              <w:rPr>
                <w:rFonts w:ascii="Times New Roman" w:eastAsia="Calibri" w:hAnsi="Times New Roman" w:cs="Times New Roman"/>
                <w:sz w:val="24"/>
                <w:szCs w:val="24"/>
                <w:lang w:val="sr-Cyrl-RS" w:eastAsia="x-none"/>
              </w:rPr>
              <w:t xml:space="preserve">“ и </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Latn-RS" w:eastAsia="ar-SA"/>
              </w:rPr>
            </w:pPr>
            <w:r w:rsidRPr="00210E07">
              <w:rPr>
                <w:rFonts w:ascii="Times New Roman" w:eastAsia="Times New Roman" w:hAnsi="Times New Roman" w:cs="Times New Roman"/>
                <w:sz w:val="24"/>
                <w:szCs w:val="24"/>
                <w:lang w:val="sr-Cyrl-RS" w:eastAsia="ar-SA"/>
              </w:rPr>
              <w:t xml:space="preserve">           „</w:t>
            </w:r>
            <w:r w:rsidRPr="00210E07">
              <w:rPr>
                <w:rFonts w:ascii="Times New Roman" w:eastAsia="Times New Roman" w:hAnsi="Times New Roman" w:cs="Times New Roman"/>
                <w:b/>
                <w:sz w:val="24"/>
                <w:szCs w:val="24"/>
                <w:lang w:val="sr-Cyrl-RS" w:eastAsia="ar-SA"/>
              </w:rPr>
              <w:t>Образац - Потврда о референцама 1“</w:t>
            </w:r>
            <w:r w:rsidRPr="00210E07">
              <w:rPr>
                <w:rFonts w:ascii="Times New Roman" w:eastAsia="Times New Roman" w:hAnsi="Times New Roman" w:cs="Times New Roman"/>
                <w:sz w:val="24"/>
                <w:szCs w:val="24"/>
                <w:lang w:val="sr-Cyrl-RS" w:eastAsia="ar-SA"/>
              </w:rPr>
              <w:t xml:space="preserve"> – попуњен, потписан од стране овлашћеног лица ранијег купца (референтног наручиоца) и </w:t>
            </w:r>
            <w:r w:rsidRPr="00210E07">
              <w:rPr>
                <w:rFonts w:ascii="Times New Roman" w:eastAsia="Times New Roman" w:hAnsi="Times New Roman" w:cs="Times New Roman"/>
                <w:sz w:val="24"/>
                <w:szCs w:val="24"/>
                <w:lang w:val="uz-Cyrl-UZ" w:eastAsia="ar-SA"/>
              </w:rPr>
              <w:t>оверен печатом</w:t>
            </w:r>
            <w:r w:rsidRPr="00210E07">
              <w:rPr>
                <w:rFonts w:ascii="Times New Roman" w:eastAsia="Times New Roman" w:hAnsi="Times New Roman" w:cs="Times New Roman"/>
                <w:b/>
                <w:sz w:val="24"/>
                <w:szCs w:val="24"/>
                <w:lang w:val="uz-Cyrl-UZ" w:eastAsia="ar-SA"/>
              </w:rPr>
              <w:t xml:space="preserve"> </w:t>
            </w:r>
            <w:r w:rsidRPr="00210E07">
              <w:rPr>
                <w:rFonts w:ascii="Times New Roman" w:eastAsia="Times New Roman" w:hAnsi="Times New Roman" w:cs="Times New Roman"/>
                <w:sz w:val="24"/>
                <w:szCs w:val="24"/>
                <w:lang w:val="sr-Cyrl-RS" w:eastAsia="ar-SA"/>
              </w:rPr>
              <w:t>ранијег купца (референтног наручиоца) за сваки пројекат који понуђач наводи у Обрасцу – Референта листа</w:t>
            </w:r>
            <w:r w:rsidRPr="00210E07">
              <w:rPr>
                <w:rFonts w:ascii="Times New Roman" w:eastAsia="Times New Roman" w:hAnsi="Times New Roman" w:cs="Times New Roman"/>
                <w:sz w:val="24"/>
                <w:szCs w:val="24"/>
                <w:lang w:val="sr-Latn-RS" w:eastAsia="ar-SA"/>
              </w:rPr>
              <w:t xml:space="preserve"> 1</w:t>
            </w:r>
          </w:p>
          <w:p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Cyrl-RS"/>
              </w:rPr>
            </w:pPr>
          </w:p>
          <w:p w:rsidR="00210E07" w:rsidRPr="00210E07" w:rsidRDefault="00210E07" w:rsidP="00210E07">
            <w:pPr>
              <w:spacing w:after="200" w:line="276" w:lineRule="auto"/>
              <w:contextualSpacing/>
              <w:jc w:val="both"/>
              <w:rPr>
                <w:rFonts w:ascii="Times New Roman" w:eastAsia="Times New Roman" w:hAnsi="Times New Roman" w:cs="Times New Roman"/>
                <w:sz w:val="24"/>
                <w:szCs w:val="24"/>
                <w:lang w:val="sr-Latn-RS" w:eastAsia="ar-SA"/>
              </w:rPr>
            </w:pPr>
          </w:p>
          <w:p w:rsidR="00ED56AB"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r w:rsidRPr="00210E07">
              <w:rPr>
                <w:rFonts w:ascii="Times New Roman" w:eastAsia="Calibri" w:hAnsi="Times New Roman" w:cs="Times New Roman"/>
                <w:sz w:val="24"/>
                <w:szCs w:val="24"/>
                <w:lang w:val="sr-Latn-RS"/>
              </w:rPr>
              <w:t xml:space="preserve">   </w:t>
            </w: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ED56AB" w:rsidRDefault="00ED56AB" w:rsidP="00210E07">
            <w:pPr>
              <w:autoSpaceDE w:val="0"/>
              <w:autoSpaceDN w:val="0"/>
              <w:adjustRightInd w:val="0"/>
              <w:spacing w:after="0" w:line="240" w:lineRule="auto"/>
              <w:jc w:val="both"/>
              <w:rPr>
                <w:rFonts w:ascii="Times New Roman" w:eastAsia="Calibri" w:hAnsi="Times New Roman" w:cs="Times New Roman"/>
                <w:sz w:val="24"/>
                <w:szCs w:val="24"/>
                <w:lang w:val="sr-Latn-RS"/>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ru-RU"/>
              </w:rPr>
            </w:pP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е</w:t>
            </w:r>
            <w:r w:rsidRPr="00210E07">
              <w:rPr>
                <w:rFonts w:ascii="Times New Roman" w:eastAsia="Calibri" w:hAnsi="Times New Roman" w:cs="Times New Roman"/>
                <w:sz w:val="24"/>
                <w:szCs w:val="24"/>
                <w:lang w:val="uz-Cyrl-UZ"/>
              </w:rPr>
              <w:t xml:space="preserve"> доказе за чланове групе који испуњавају овај услов заједно. Довољно је да један од чланова групе понуђача испуни овај услов и достави доказ.</w:t>
            </w:r>
          </w:p>
          <w:p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tc>
      </w:tr>
      <w:tr w:rsidR="00210E07" w:rsidRPr="00210E07" w:rsidTr="00B33462">
        <w:trPr>
          <w:trHeight w:val="6471"/>
          <w:jc w:val="center"/>
        </w:trPr>
        <w:tc>
          <w:tcPr>
            <w:tcW w:w="990" w:type="dxa"/>
            <w:tcBorders>
              <w:top w:val="single" w:sz="4" w:space="0" w:color="000000"/>
              <w:left w:val="single" w:sz="4" w:space="0" w:color="auto"/>
              <w:bottom w:val="single" w:sz="4" w:space="0" w:color="000000"/>
            </w:tcBorders>
            <w:vAlign w:val="center"/>
          </w:tcPr>
          <w:p w:rsidR="00210E07" w:rsidRPr="004E4C1D" w:rsidRDefault="00210E07" w:rsidP="00210E07">
            <w:pPr>
              <w:tabs>
                <w:tab w:val="left" w:pos="680"/>
              </w:tabs>
              <w:snapToGrid w:val="0"/>
              <w:spacing w:after="0" w:line="240" w:lineRule="auto"/>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lang w:val="uz-Cyrl-UZ"/>
              </w:rPr>
              <w:lastRenderedPageBreak/>
              <w:t xml:space="preserve">       </w:t>
            </w:r>
            <w:r w:rsidR="004D52D6">
              <w:rPr>
                <w:rFonts w:ascii="Times New Roman" w:eastAsia="Times New Roman" w:hAnsi="Times New Roman" w:cs="Times New Roman"/>
                <w:sz w:val="24"/>
                <w:szCs w:val="24"/>
                <w:lang w:val="sr-Latn-RS"/>
              </w:rPr>
              <w:t>2</w:t>
            </w:r>
            <w:r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lang w:val="sr-Latn-RS"/>
              </w:rPr>
              <w:t>3</w:t>
            </w:r>
          </w:p>
        </w:tc>
        <w:tc>
          <w:tcPr>
            <w:tcW w:w="3598" w:type="dxa"/>
            <w:tcBorders>
              <w:top w:val="single" w:sz="4" w:space="0" w:color="000000"/>
              <w:left w:val="single" w:sz="4" w:space="0" w:color="000000"/>
              <w:bottom w:val="single" w:sz="4" w:space="0" w:color="000000"/>
              <w:right w:val="single" w:sz="4" w:space="0" w:color="auto"/>
            </w:tcBorders>
          </w:tcPr>
          <w:p w:rsidR="00210E07" w:rsidRPr="00210E07" w:rsidRDefault="00210E07" w:rsidP="00210E07">
            <w:pPr>
              <w:snapToGrid w:val="0"/>
              <w:spacing w:after="0" w:line="240" w:lineRule="auto"/>
              <w:jc w:val="both"/>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jc w:val="both"/>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да понуђач располаже довољним </w:t>
            </w:r>
            <w:r w:rsidRPr="00210E07">
              <w:rPr>
                <w:rFonts w:ascii="Times New Roman" w:eastAsia="Times New Roman" w:hAnsi="Times New Roman" w:cs="Times New Roman"/>
                <w:b/>
                <w:sz w:val="24"/>
                <w:szCs w:val="24"/>
                <w:u w:val="single"/>
                <w:lang w:val="sr-Cyrl-RS"/>
              </w:rPr>
              <w:t>кадровским капацитетом</w:t>
            </w:r>
            <w:r w:rsidRPr="00210E07">
              <w:rPr>
                <w:rFonts w:ascii="Times New Roman" w:eastAsia="Times New Roman" w:hAnsi="Times New Roman" w:cs="Times New Roman"/>
                <w:sz w:val="24"/>
                <w:szCs w:val="24"/>
                <w:lang w:val="sr-Cyrl-RS"/>
              </w:rPr>
              <w:t xml:space="preserve"> и то: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1) да има најмање 5 (пет) радно ангажованих дипломираних инжењера електротехнике који поседују важећу лиценцу 353 инжењерске коморе Србије</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Default="00210E07" w:rsidP="00210E07">
            <w:pPr>
              <w:snapToGrid w:val="0"/>
              <w:spacing w:after="0" w:line="240" w:lineRule="auto"/>
              <w:rPr>
                <w:rFonts w:ascii="Times New Roman" w:eastAsia="Times New Roman" w:hAnsi="Times New Roman" w:cs="Times New Roman"/>
                <w:sz w:val="24"/>
                <w:szCs w:val="24"/>
                <w:lang w:val="sr-Cyrl-RS"/>
              </w:rPr>
            </w:pPr>
          </w:p>
          <w:p w:rsidR="0059720D" w:rsidRDefault="0059720D" w:rsidP="00210E07">
            <w:pPr>
              <w:snapToGrid w:val="0"/>
              <w:spacing w:after="0" w:line="240" w:lineRule="auto"/>
              <w:rPr>
                <w:rFonts w:ascii="Times New Roman" w:eastAsia="Times New Roman" w:hAnsi="Times New Roman" w:cs="Times New Roman"/>
                <w:sz w:val="24"/>
                <w:szCs w:val="24"/>
                <w:lang w:val="sr-Cyrl-RS"/>
              </w:rPr>
            </w:pPr>
          </w:p>
          <w:p w:rsidR="0059720D" w:rsidRPr="00210E07" w:rsidRDefault="0059720D"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r w:rsidRPr="00210E07">
              <w:rPr>
                <w:rFonts w:ascii="Times New Roman" w:eastAsia="Times New Roman" w:hAnsi="Times New Roman" w:cs="Times New Roman"/>
                <w:sz w:val="24"/>
                <w:szCs w:val="24"/>
                <w:lang w:val="sr-Cyrl-RS"/>
              </w:rPr>
              <w:t>2) да има најмање 1 (једног) радно ангажованог дипломираног инжењера грађевине који поседују важећу лиценцу 310 инжењерске коморе Србије</w:t>
            </w: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rPr>
            </w:pPr>
          </w:p>
          <w:p w:rsidR="00210E07" w:rsidRPr="00210E07" w:rsidRDefault="00210E07" w:rsidP="00210E07">
            <w:pPr>
              <w:spacing w:after="0" w:line="240" w:lineRule="auto"/>
              <w:contextualSpacing/>
              <w:rPr>
                <w:rFonts w:ascii="Times New Roman" w:eastAsia="Calibri" w:hAnsi="Times New Roman" w:cs="Times New Roman"/>
                <w:b/>
                <w:sz w:val="24"/>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ED56AB" w:rsidRPr="00210E07" w:rsidRDefault="00ED56AB" w:rsidP="00ED56AB">
            <w:pPr>
              <w:autoSpaceDE w:val="0"/>
              <w:autoSpaceDN w:val="0"/>
              <w:adjustRightInd w:val="0"/>
              <w:spacing w:after="0" w:line="240" w:lineRule="auto"/>
              <w:jc w:val="both"/>
              <w:rPr>
                <w:rFonts w:ascii="Times New Roman" w:eastAsia="Times New Roman" w:hAnsi="Times New Roman" w:cs="Times New Roman"/>
                <w:b/>
                <w:sz w:val="24"/>
                <w:szCs w:val="24"/>
                <w:u w:val="single"/>
                <w:lang w:val="sr-Cyrl-RS"/>
              </w:rPr>
            </w:pPr>
            <w:r>
              <w:rPr>
                <w:rFonts w:ascii="Times New Roman" w:eastAsia="TimesNewRomanPSMT" w:hAnsi="Times New Roman" w:cs="Times New Roman"/>
                <w:bCs/>
                <w:color w:val="000000"/>
                <w:sz w:val="24"/>
                <w:szCs w:val="24"/>
                <w:lang w:val="sr-Cyrl-RS"/>
              </w:rPr>
              <w:t xml:space="preserve">   </w:t>
            </w:r>
          </w:p>
          <w:p w:rsidR="00ED56AB" w:rsidRDefault="00ED56AB" w:rsidP="00ED56AB">
            <w:pPr>
              <w:autoSpaceDE w:val="0"/>
              <w:autoSpaceDN w:val="0"/>
              <w:adjustRightInd w:val="0"/>
              <w:spacing w:after="0" w:line="240" w:lineRule="auto"/>
              <w:jc w:val="both"/>
              <w:rPr>
                <w:rFonts w:ascii="Times New Roman" w:eastAsia="Times New Roman" w:hAnsi="Times New Roman" w:cs="Times New Roman"/>
                <w:sz w:val="24"/>
                <w:szCs w:val="24"/>
                <w:lang w:val="uz-Cyrl-UZ"/>
              </w:rPr>
            </w:pPr>
          </w:p>
          <w:p w:rsidR="004D52D6" w:rsidRPr="004E4C1D" w:rsidRDefault="004D52D6" w:rsidP="004D52D6">
            <w:pPr>
              <w:spacing w:after="200" w:line="276" w:lineRule="auto"/>
              <w:contextualSpacing/>
              <w:jc w:val="both"/>
              <w:rPr>
                <w:rFonts w:ascii="Times New Roman" w:eastAsia="Calibri" w:hAnsi="Times New Roman" w:cs="Times New Roman"/>
                <w:sz w:val="24"/>
                <w:szCs w:val="24"/>
                <w:lang w:val="sr-Latn-RS"/>
              </w:rPr>
            </w:pPr>
            <w:r w:rsidRPr="00210E07">
              <w:rPr>
                <w:rFonts w:ascii="Times New Roman" w:eastAsia="Times New Roman" w:hAnsi="Times New Roman" w:cs="Times New Roman"/>
                <w:b/>
                <w:sz w:val="24"/>
                <w:szCs w:val="24"/>
                <w:u w:val="single"/>
                <w:lang w:val="sr-Cyrl-RS"/>
              </w:rPr>
              <w:t>Понуђач је у обавези да У ПОНУДИ достави</w:t>
            </w:r>
            <w:r>
              <w:rPr>
                <w:rFonts w:ascii="Times New Roman" w:eastAsia="Times New Roman" w:hAnsi="Times New Roman" w:cs="Times New Roman"/>
                <w:b/>
                <w:sz w:val="24"/>
                <w:szCs w:val="24"/>
                <w:u w:val="single"/>
                <w:lang w:val="sr-Latn-RS"/>
              </w:rPr>
              <w:t>:</w:t>
            </w:r>
          </w:p>
          <w:p w:rsidR="00210E07" w:rsidRPr="00210E07" w:rsidRDefault="00210E07" w:rsidP="00210E07">
            <w:pPr>
              <w:tabs>
                <w:tab w:val="left" w:pos="680"/>
              </w:tabs>
              <w:snapToGrid w:val="0"/>
              <w:spacing w:after="0" w:line="276" w:lineRule="auto"/>
              <w:contextualSpacing/>
              <w:jc w:val="both"/>
              <w:rPr>
                <w:rFonts w:ascii="Times New Roman" w:eastAsia="Calibri" w:hAnsi="Times New Roman" w:cs="Times New Roman"/>
                <w:sz w:val="24"/>
                <w:szCs w:val="24"/>
                <w:lang w:val="sr-Latn-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rPr>
            </w:pPr>
          </w:p>
          <w:p w:rsidR="00210E07" w:rsidRPr="00210E07" w:rsidRDefault="00210E07" w:rsidP="00210E07">
            <w:pPr>
              <w:numPr>
                <w:ilvl w:val="0"/>
                <w:numId w:val="47"/>
              </w:numPr>
              <w:suppressAutoHyphens/>
              <w:snapToGrid w:val="0"/>
              <w:spacing w:after="0" w:line="240" w:lineRule="auto"/>
              <w:ind w:left="70" w:firstLine="650"/>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u w:val="single"/>
                <w:lang w:val="sr-Cyrl-RS"/>
              </w:rPr>
              <w:t xml:space="preserve"> уговор</w:t>
            </w:r>
            <w:r w:rsidRPr="00210E07">
              <w:rPr>
                <w:rFonts w:ascii="Times New Roman" w:eastAsia="Times New Roman" w:hAnsi="Times New Roman" w:cs="Times New Roman"/>
                <w:sz w:val="24"/>
                <w:szCs w:val="24"/>
                <w:lang w:val="sr-Cyrl-RS"/>
              </w:rPr>
              <w:t xml:space="preserve"> о радном односу или радном ангажовању за сва та лица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lang w:val="sr-Cyrl-RS"/>
              </w:rPr>
              <w:t>важећа лиценца 353</w:t>
            </w:r>
            <w:r w:rsidRPr="00210E07">
              <w:rPr>
                <w:rFonts w:ascii="Times New Roman" w:eastAsia="Times New Roman" w:hAnsi="Times New Roman" w:cs="Times New Roman"/>
                <w:sz w:val="24"/>
                <w:szCs w:val="24"/>
                <w:lang w:val="sr-Cyrl-RS"/>
              </w:rPr>
              <w:t xml:space="preserve"> за сва  та лица</w:t>
            </w:r>
          </w:p>
          <w:p w:rsidR="00210E07" w:rsidRPr="00210E07" w:rsidRDefault="00ED56AB" w:rsidP="00210E07">
            <w:pPr>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 xml:space="preserve">копија дипломе о стеченом образовању </w:t>
            </w:r>
            <w:r w:rsidRPr="00210E07">
              <w:rPr>
                <w:rFonts w:ascii="Times New Roman" w:eastAsia="Times New Roman" w:hAnsi="Times New Roman" w:cs="Times New Roman"/>
                <w:sz w:val="24"/>
                <w:szCs w:val="24"/>
                <w:lang w:val="sr-Cyrl-RS"/>
              </w:rPr>
              <w:t>за сва та лица</w:t>
            </w:r>
          </w:p>
          <w:p w:rsidR="00210E07" w:rsidRDefault="00ED56AB" w:rsidP="00210E07">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 </w:t>
            </w:r>
          </w:p>
          <w:p w:rsidR="00ED56AB" w:rsidRPr="00ED56AB" w:rsidRDefault="00ED56AB" w:rsidP="00210E07">
            <w:pPr>
              <w:spacing w:after="0" w:line="240" w:lineRule="auto"/>
              <w:contextualSpacing/>
              <w:jc w:val="both"/>
              <w:rPr>
                <w:rFonts w:ascii="Times New Roman" w:eastAsia="Times New Roman" w:hAnsi="Times New Roman" w:cs="Times New Roman"/>
                <w:b/>
                <w:sz w:val="24"/>
                <w:szCs w:val="24"/>
                <w:u w:val="single"/>
                <w:lang w:val="sr-Cyrl-RS"/>
              </w:rPr>
            </w:pPr>
            <w:r w:rsidRPr="00ED56AB">
              <w:rPr>
                <w:rFonts w:ascii="Times New Roman" w:eastAsia="Times New Roman" w:hAnsi="Times New Roman" w:cs="Times New Roman"/>
                <w:b/>
                <w:sz w:val="24"/>
                <w:szCs w:val="24"/>
                <w:u w:val="single"/>
                <w:lang w:val="sr-Cyrl-RS"/>
              </w:rPr>
              <w:t>копија М обрасца за сва та лица</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numPr>
                <w:ilvl w:val="0"/>
                <w:numId w:val="47"/>
              </w:numPr>
              <w:suppressAutoHyphens/>
              <w:snapToGrid w:val="0"/>
              <w:spacing w:after="0" w:line="240" w:lineRule="auto"/>
              <w:ind w:left="70" w:firstLine="650"/>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u w:val="single"/>
                <w:lang w:val="sr-Cyrl-RS"/>
              </w:rPr>
              <w:t>уговор</w:t>
            </w:r>
            <w:r w:rsidRPr="00210E07">
              <w:rPr>
                <w:rFonts w:ascii="Times New Roman" w:eastAsia="Times New Roman" w:hAnsi="Times New Roman" w:cs="Times New Roman"/>
                <w:sz w:val="24"/>
                <w:szCs w:val="24"/>
                <w:lang w:val="sr-Cyrl-RS"/>
              </w:rPr>
              <w:t xml:space="preserve"> о радном односу или о радном ангажовању за то лице</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lang w:val="sr-Cyrl-RS"/>
              </w:rPr>
              <w:t>важећа лиценца 310</w:t>
            </w:r>
            <w:r w:rsidRPr="00210E07">
              <w:rPr>
                <w:rFonts w:ascii="Times New Roman" w:eastAsia="Times New Roman" w:hAnsi="Times New Roman" w:cs="Times New Roman"/>
                <w:sz w:val="24"/>
                <w:szCs w:val="24"/>
                <w:lang w:val="sr-Cyrl-RS"/>
              </w:rPr>
              <w:t xml:space="preserve"> за то лице</w:t>
            </w:r>
          </w:p>
          <w:p w:rsidR="00210E07" w:rsidRPr="00210E07" w:rsidRDefault="00ED56AB" w:rsidP="00210E07">
            <w:pPr>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lang w:val="sr-Cyrl-RS"/>
              </w:rPr>
              <w:t xml:space="preserve"> </w:t>
            </w:r>
          </w:p>
          <w:p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 xml:space="preserve">копија дипломе о стеченом образовању </w:t>
            </w:r>
            <w:r w:rsidRPr="00210E07">
              <w:rPr>
                <w:rFonts w:ascii="Times New Roman" w:eastAsia="Times New Roman" w:hAnsi="Times New Roman" w:cs="Times New Roman"/>
                <w:sz w:val="24"/>
                <w:szCs w:val="24"/>
                <w:lang w:val="sr-Cyrl-RS"/>
              </w:rPr>
              <w:t>за сва та лица</w:t>
            </w:r>
          </w:p>
          <w:p w:rsidR="00ED56AB" w:rsidRDefault="00ED56AB" w:rsidP="00ED56AB">
            <w:pPr>
              <w:spacing w:after="0" w:line="240" w:lineRule="auto"/>
              <w:contextualSpacing/>
              <w:jc w:val="both"/>
              <w:rPr>
                <w:rFonts w:ascii="Times New Roman" w:eastAsia="Times New Roman" w:hAnsi="Times New Roman" w:cs="Times New Roman"/>
                <w:sz w:val="24"/>
                <w:szCs w:val="24"/>
                <w:lang w:val="sr-Cyrl-RS"/>
              </w:rPr>
            </w:pPr>
          </w:p>
          <w:p w:rsidR="00ED56AB" w:rsidRDefault="00ED56AB" w:rsidP="00ED56AB">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 </w:t>
            </w:r>
          </w:p>
          <w:p w:rsidR="00ED56AB" w:rsidRDefault="00ED56AB" w:rsidP="00ED56AB">
            <w:pPr>
              <w:spacing w:after="0" w:line="240" w:lineRule="auto"/>
              <w:contextualSpacing/>
              <w:jc w:val="both"/>
              <w:rPr>
                <w:rFonts w:ascii="Times New Roman" w:eastAsia="Times New Roman" w:hAnsi="Times New Roman" w:cs="Times New Roman"/>
                <w:b/>
                <w:sz w:val="24"/>
                <w:szCs w:val="24"/>
                <w:u w:val="single"/>
                <w:lang w:val="sr-Cyrl-RS"/>
              </w:rPr>
            </w:pPr>
          </w:p>
          <w:p w:rsidR="00ED56AB" w:rsidRPr="00ED56AB" w:rsidRDefault="00ED56AB" w:rsidP="00ED56AB">
            <w:pPr>
              <w:spacing w:after="0" w:line="240" w:lineRule="auto"/>
              <w:contextualSpacing/>
              <w:jc w:val="both"/>
              <w:rPr>
                <w:rFonts w:ascii="Times New Roman" w:eastAsia="Times New Roman" w:hAnsi="Times New Roman" w:cs="Times New Roman"/>
                <w:b/>
                <w:sz w:val="24"/>
                <w:szCs w:val="24"/>
                <w:u w:val="single"/>
                <w:lang w:val="sr-Cyrl-RS"/>
              </w:rPr>
            </w:pPr>
            <w:r w:rsidRPr="00ED56AB">
              <w:rPr>
                <w:rFonts w:ascii="Times New Roman" w:eastAsia="Times New Roman" w:hAnsi="Times New Roman" w:cs="Times New Roman"/>
                <w:b/>
                <w:sz w:val="24"/>
                <w:szCs w:val="24"/>
                <w:u w:val="single"/>
                <w:lang w:val="sr-Cyrl-RS"/>
              </w:rPr>
              <w:t>копија М обрасца за сва та лица</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RS"/>
              </w:rPr>
            </w:pPr>
          </w:p>
          <w:p w:rsidR="00210E07" w:rsidRPr="00210E07" w:rsidRDefault="00210E07" w:rsidP="00210E07">
            <w:pPr>
              <w:tabs>
                <w:tab w:val="left" w:pos="0"/>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Напомена: Под </w:t>
            </w:r>
            <w:r w:rsidRPr="00210E07">
              <w:rPr>
                <w:rFonts w:ascii="Times New Roman" w:eastAsia="Times New Roman" w:hAnsi="Times New Roman" w:cs="Times New Roman"/>
                <w:b/>
                <w:sz w:val="24"/>
                <w:szCs w:val="24"/>
                <w:lang w:val="sr-Cyrl-RS"/>
              </w:rPr>
              <w:t>радно ангажованим лицем</w:t>
            </w:r>
            <w:r w:rsidRPr="00210E07">
              <w:rPr>
                <w:rFonts w:ascii="Times New Roman" w:eastAsia="Times New Roman" w:hAnsi="Times New Roman" w:cs="Times New Roman"/>
                <w:sz w:val="24"/>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210E07" w:rsidRPr="00210E07" w:rsidRDefault="00210E07" w:rsidP="00210E07">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rsidR="00210E07" w:rsidRPr="00210E07" w:rsidRDefault="00210E07" w:rsidP="00210E07">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rsidR="00210E07" w:rsidRPr="00B659A4" w:rsidRDefault="00210E07" w:rsidP="00B659A4">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w:t>
            </w:r>
            <w:r w:rsidR="00ED56AB">
              <w:rPr>
                <w:rFonts w:ascii="Times New Roman" w:eastAsia="Calibri" w:hAnsi="Times New Roman" w:cs="Times New Roman"/>
                <w:sz w:val="24"/>
                <w:szCs w:val="24"/>
                <w:lang w:val="uz-Cyrl-UZ"/>
              </w:rPr>
              <w:t>е</w:t>
            </w:r>
            <w:r w:rsidRPr="00210E07">
              <w:rPr>
                <w:rFonts w:ascii="Times New Roman" w:eastAsia="Calibri" w:hAnsi="Times New Roman" w:cs="Times New Roman"/>
                <w:sz w:val="24"/>
                <w:szCs w:val="24"/>
                <w:lang w:val="uz-Cyrl-UZ"/>
              </w:rPr>
              <w:t xml:space="preserve"> из тачке </w:t>
            </w:r>
            <w:r w:rsidR="007703E7">
              <w:rPr>
                <w:rFonts w:ascii="Times New Roman" w:eastAsia="Calibri" w:hAnsi="Times New Roman" w:cs="Times New Roman"/>
                <w:sz w:val="24"/>
                <w:szCs w:val="24"/>
                <w:lang w:val="uz-Cyrl-UZ"/>
              </w:rPr>
              <w:t>2</w:t>
            </w:r>
            <w:r w:rsidR="00ED56AB">
              <w:rPr>
                <w:rFonts w:ascii="Times New Roman" w:eastAsia="Calibri" w:hAnsi="Times New Roman" w:cs="Times New Roman"/>
                <w:sz w:val="24"/>
                <w:szCs w:val="24"/>
                <w:lang w:val="uz-Cyrl-UZ"/>
              </w:rPr>
              <w:t>.</w:t>
            </w:r>
            <w:r w:rsidR="002E56CC">
              <w:rPr>
                <w:rFonts w:ascii="Times New Roman" w:eastAsia="Calibri" w:hAnsi="Times New Roman" w:cs="Times New Roman"/>
                <w:sz w:val="24"/>
                <w:szCs w:val="24"/>
                <w:lang w:val="sr-Latn-RS"/>
              </w:rPr>
              <w:t>3</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w:t>
            </w:r>
            <w:r w:rsidRPr="00B659A4">
              <w:rPr>
                <w:rFonts w:ascii="Times New Roman" w:eastAsia="Calibri" w:hAnsi="Times New Roman" w:cs="Times New Roman"/>
                <w:sz w:val="24"/>
                <w:szCs w:val="24"/>
                <w:lang w:val="uz-Cyrl-UZ"/>
              </w:rPr>
              <w:t>испуни овај услов и достави захтеване доказе.</w:t>
            </w:r>
            <w:r w:rsidR="00ED56AB" w:rsidRPr="00B659A4">
              <w:rPr>
                <w:rFonts w:ascii="Times New Roman" w:eastAsia="Calibri" w:hAnsi="Times New Roman" w:cs="Times New Roman"/>
                <w:sz w:val="24"/>
                <w:szCs w:val="24"/>
                <w:lang w:val="uz-Cyrl-UZ"/>
              </w:rPr>
              <w:t xml:space="preserve"> </w:t>
            </w:r>
          </w:p>
          <w:p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У случају да понуђач подн</w:t>
            </w:r>
            <w:r w:rsidR="00B659A4">
              <w:rPr>
                <w:rFonts w:ascii="Times New Roman" w:eastAsia="Calibri" w:hAnsi="Times New Roman" w:cs="Times New Roman"/>
                <w:sz w:val="24"/>
                <w:szCs w:val="24"/>
                <w:lang w:val="uz-Cyrl-UZ"/>
              </w:rPr>
              <w:t>оси понуду са подизвођачем, наведене</w:t>
            </w:r>
            <w:r w:rsidRPr="00210E07">
              <w:rPr>
                <w:rFonts w:ascii="Times New Roman" w:eastAsia="Calibri" w:hAnsi="Times New Roman" w:cs="Times New Roman"/>
                <w:sz w:val="24"/>
                <w:szCs w:val="24"/>
                <w:lang w:val="uz-Cyrl-UZ"/>
              </w:rPr>
              <w:t xml:space="preserve"> доказ</w:t>
            </w:r>
            <w:r w:rsidR="00B659A4">
              <w:rPr>
                <w:rFonts w:ascii="Times New Roman" w:eastAsia="Calibri" w:hAnsi="Times New Roman" w:cs="Times New Roman"/>
                <w:sz w:val="24"/>
                <w:szCs w:val="24"/>
                <w:lang w:val="uz-Cyrl-UZ"/>
              </w:rPr>
              <w:t>е</w:t>
            </w:r>
            <w:r w:rsidRPr="00210E07">
              <w:rPr>
                <w:rFonts w:ascii="Times New Roman" w:eastAsia="Calibri" w:hAnsi="Times New Roman" w:cs="Times New Roman"/>
                <w:sz w:val="24"/>
                <w:szCs w:val="24"/>
                <w:lang w:val="uz-Cyrl-UZ"/>
              </w:rPr>
              <w:t xml:space="preserve">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00B659A4">
              <w:rPr>
                <w:rFonts w:ascii="Times New Roman" w:eastAsia="Calibri" w:hAnsi="Times New Roman" w:cs="Times New Roman"/>
                <w:sz w:val="24"/>
                <w:szCs w:val="24"/>
                <w:lang w:val="uz-Cyrl-UZ"/>
              </w:rPr>
              <w:t>.</w:t>
            </w: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rsidR="00210E07" w:rsidRPr="00210E07" w:rsidRDefault="00210E07" w:rsidP="00210E07">
            <w:pPr>
              <w:shd w:val="clear" w:color="auto" w:fill="FFFFFF"/>
              <w:tabs>
                <w:tab w:val="left" w:pos="192"/>
                <w:tab w:val="left" w:pos="342"/>
                <w:tab w:val="left" w:pos="680"/>
              </w:tabs>
              <w:autoSpaceDE w:val="0"/>
              <w:autoSpaceDN w:val="0"/>
              <w:adjustRightInd w:val="0"/>
              <w:spacing w:after="0" w:line="240" w:lineRule="auto"/>
              <w:ind w:left="720" w:right="69"/>
              <w:contextualSpacing/>
              <w:jc w:val="both"/>
              <w:rPr>
                <w:rFonts w:ascii="Times New Roman" w:eastAsia="Calibri" w:hAnsi="Times New Roman" w:cs="Times New Roman"/>
                <w:sz w:val="24"/>
                <w:szCs w:val="24"/>
                <w:lang w:val="uz-Cyrl-UZ"/>
              </w:rPr>
            </w:pPr>
          </w:p>
        </w:tc>
      </w:tr>
      <w:tr w:rsidR="00210E07" w:rsidRPr="00210E07" w:rsidTr="00B33462">
        <w:trPr>
          <w:trHeight w:val="6471"/>
          <w:jc w:val="center"/>
        </w:trPr>
        <w:tc>
          <w:tcPr>
            <w:tcW w:w="990" w:type="dxa"/>
            <w:tcBorders>
              <w:top w:val="single" w:sz="4" w:space="0" w:color="000000"/>
              <w:left w:val="single" w:sz="4" w:space="0" w:color="auto"/>
              <w:bottom w:val="single" w:sz="4" w:space="0" w:color="000000"/>
            </w:tcBorders>
            <w:vAlign w:val="center"/>
          </w:tcPr>
          <w:p w:rsidR="00210E07" w:rsidRPr="00210E07" w:rsidRDefault="004D52D6" w:rsidP="004E4C1D">
            <w:pPr>
              <w:tabs>
                <w:tab w:val="left" w:pos="680"/>
              </w:tabs>
              <w:snapToGrid w:val="0"/>
              <w:spacing w:after="0" w:line="240" w:lineRule="auto"/>
              <w:ind w:left="360"/>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sr-Latn-RS"/>
              </w:rPr>
              <w:lastRenderedPageBreak/>
              <w:t>2</w:t>
            </w:r>
            <w:r w:rsidR="00210E07" w:rsidRPr="00210E07">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sr-Latn-RS"/>
              </w:rPr>
              <w:t>4</w:t>
            </w:r>
          </w:p>
        </w:tc>
        <w:tc>
          <w:tcPr>
            <w:tcW w:w="3598" w:type="dxa"/>
            <w:tcBorders>
              <w:top w:val="single" w:sz="4" w:space="0" w:color="000000"/>
              <w:left w:val="single" w:sz="4" w:space="0" w:color="000000"/>
              <w:bottom w:val="single" w:sz="4" w:space="0" w:color="000000"/>
              <w:right w:val="single" w:sz="4" w:space="0" w:color="auto"/>
            </w:tcBorders>
          </w:tcPr>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rsidR="00210E07" w:rsidRPr="00210E07" w:rsidRDefault="00210E07" w:rsidP="00210E07">
            <w:pPr>
              <w:snapToGrid w:val="0"/>
              <w:spacing w:after="0" w:line="240" w:lineRule="auto"/>
              <w:jc w:val="center"/>
              <w:rPr>
                <w:rFonts w:ascii="Times New Roman" w:eastAsia="Times New Roman" w:hAnsi="Times New Roman" w:cs="Times New Roman"/>
                <w:b/>
                <w:sz w:val="24"/>
                <w:szCs w:val="24"/>
                <w:u w:val="single"/>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lang w:val="sr-Cyrl-RS"/>
              </w:rPr>
              <w:t>техничким</w:t>
            </w:r>
            <w:r w:rsidRPr="00210E07">
              <w:rPr>
                <w:rFonts w:ascii="Times New Roman" w:eastAsia="Times New Roman" w:hAnsi="Times New Roman" w:cs="Times New Roman"/>
                <w:b/>
                <w:sz w:val="24"/>
                <w:szCs w:val="24"/>
                <w:u w:val="single"/>
                <w:lang w:val="uz-Cyrl-UZ"/>
              </w:rPr>
              <w:t xml:space="preserve"> капацитетом и то:</w:t>
            </w:r>
          </w:p>
          <w:p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uz-Cyrl-UZ"/>
              </w:rPr>
            </w:pPr>
          </w:p>
          <w:p w:rsidR="00210E07" w:rsidRPr="00210E07" w:rsidRDefault="00210E07" w:rsidP="00210E07">
            <w:pPr>
              <w:snapToGrid w:val="0"/>
              <w:spacing w:after="0" w:line="240" w:lineRule="auto"/>
              <w:ind w:left="124"/>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uz-Cyrl-UZ"/>
              </w:rPr>
              <w:t>да поседује  5 ГИС софтверских лиценци</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lang w:val="sr-Latn-RS"/>
              </w:rPr>
              <w:t xml:space="preserve"> 20 AutoCad </w:t>
            </w:r>
            <w:r w:rsidRPr="00210E07">
              <w:rPr>
                <w:rFonts w:ascii="Times New Roman" w:eastAsia="Times New Roman" w:hAnsi="Times New Roman" w:cs="Times New Roman"/>
                <w:sz w:val="24"/>
                <w:szCs w:val="24"/>
                <w:lang w:val="sr-Cyrl-RS"/>
              </w:rPr>
              <w:t>лиценци</w:t>
            </w:r>
            <w:r w:rsidRPr="00210E07">
              <w:rPr>
                <w:rFonts w:ascii="Times New Roman" w:eastAsia="Times New Roman" w:hAnsi="Times New Roman" w:cs="Times New Roman"/>
                <w:sz w:val="24"/>
                <w:szCs w:val="24"/>
                <w:lang w:val="uz-Cyrl-UZ"/>
              </w:rPr>
              <w:t xml:space="preserve"> за израду пројеката телекомуникационих мрежа</w:t>
            </w:r>
          </w:p>
          <w:p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eastAsia="x-none"/>
              </w:rPr>
            </w:pPr>
          </w:p>
          <w:p w:rsidR="00210E07" w:rsidRPr="00210E07" w:rsidRDefault="00210E07" w:rsidP="00210E07">
            <w:pPr>
              <w:numPr>
                <w:ilvl w:val="0"/>
                <w:numId w:val="50"/>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eastAsia="x-none"/>
              </w:rPr>
            </w:pPr>
            <w:r w:rsidRPr="00210E07">
              <w:rPr>
                <w:rFonts w:ascii="Times New Roman" w:eastAsia="Calibri" w:hAnsi="Times New Roman" w:cs="Times New Roman"/>
                <w:b/>
                <w:bCs/>
                <w:sz w:val="24"/>
                <w:szCs w:val="24"/>
                <w:u w:val="single"/>
                <w:lang w:val="sr-Latn-CS" w:eastAsia="x-none"/>
              </w:rPr>
              <w:t xml:space="preserve">Фотокопија извода из пописног листа понуђача и копија рачуна о куповини </w:t>
            </w:r>
            <w:r w:rsidRPr="00210E07">
              <w:rPr>
                <w:rFonts w:ascii="Times New Roman" w:eastAsia="Calibri" w:hAnsi="Times New Roman" w:cs="Times New Roman"/>
                <w:b/>
                <w:bCs/>
                <w:sz w:val="24"/>
                <w:szCs w:val="24"/>
                <w:u w:val="single"/>
                <w:lang w:val="sr-Cyrl-CS" w:eastAsia="x-none"/>
              </w:rPr>
              <w:t>софтвера ТелеCAD GIS</w:t>
            </w:r>
            <w:r w:rsidRPr="00210E07">
              <w:rPr>
                <w:rFonts w:ascii="Times New Roman" w:eastAsia="Calibri" w:hAnsi="Times New Roman" w:cs="Times New Roman"/>
                <w:b/>
                <w:bCs/>
                <w:sz w:val="24"/>
                <w:szCs w:val="24"/>
                <w:u w:val="single"/>
                <w:lang w:val="sr-Latn-RS" w:eastAsia="x-none"/>
              </w:rPr>
              <w:t xml:space="preserve"> </w:t>
            </w:r>
            <w:r w:rsidRPr="00210E07">
              <w:rPr>
                <w:rFonts w:ascii="Times New Roman" w:eastAsia="Calibri" w:hAnsi="Times New Roman" w:cs="Times New Roman"/>
                <w:b/>
                <w:bCs/>
                <w:sz w:val="24"/>
                <w:szCs w:val="24"/>
                <w:u w:val="single"/>
                <w:lang w:val="sr-Cyrl-RS" w:eastAsia="x-none"/>
              </w:rPr>
              <w:t xml:space="preserve">и </w:t>
            </w:r>
            <w:r w:rsidRPr="00210E07">
              <w:rPr>
                <w:rFonts w:ascii="Times New Roman" w:eastAsia="Calibri" w:hAnsi="Times New Roman" w:cs="Times New Roman"/>
                <w:b/>
                <w:bCs/>
                <w:sz w:val="24"/>
                <w:szCs w:val="24"/>
                <w:u w:val="single"/>
                <w:lang w:val="sr-Latn-RS" w:eastAsia="x-none"/>
              </w:rPr>
              <w:t>AutoCad</w:t>
            </w:r>
          </w:p>
          <w:p w:rsidR="00210E07" w:rsidRPr="00210E07" w:rsidRDefault="00210E07" w:rsidP="00210E07">
            <w:pPr>
              <w:tabs>
                <w:tab w:val="left" w:pos="70"/>
              </w:tabs>
              <w:snapToGrid w:val="0"/>
              <w:spacing w:after="0" w:line="276" w:lineRule="auto"/>
              <w:ind w:left="430"/>
              <w:contextualSpacing/>
              <w:jc w:val="both"/>
              <w:rPr>
                <w:rFonts w:ascii="Times New Roman" w:eastAsia="Calibri" w:hAnsi="Times New Roman" w:cs="Times New Roman"/>
                <w:sz w:val="24"/>
                <w:szCs w:val="24"/>
                <w:lang w:val="sr-Cyrl-RS" w:eastAsia="x-none"/>
              </w:rPr>
            </w:pPr>
            <w:r w:rsidRPr="00210E07">
              <w:rPr>
                <w:rFonts w:ascii="Times New Roman" w:eastAsia="Calibri" w:hAnsi="Times New Roman" w:cs="Times New Roman"/>
                <w:sz w:val="24"/>
                <w:szCs w:val="24"/>
                <w:lang w:val="sr-Cyrl-RS" w:eastAsia="x-none"/>
              </w:rPr>
              <w:t xml:space="preserve"> </w:t>
            </w:r>
          </w:p>
          <w:p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eastAsia="x-none"/>
              </w:rPr>
            </w:pPr>
          </w:p>
          <w:p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eastAsia="x-none"/>
              </w:rPr>
            </w:pPr>
          </w:p>
          <w:p w:rsidR="00210E07" w:rsidRPr="00210E07" w:rsidRDefault="00210E07" w:rsidP="00210E07">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тачке </w:t>
            </w:r>
            <w:r w:rsidR="004D52D6">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lang w:val="sr-Latn-RS"/>
              </w:rPr>
              <w:t>4</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rsidR="00210E07" w:rsidRPr="00210E07" w:rsidRDefault="00210E07" w:rsidP="00210E07">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b/>
          <w:sz w:val="28"/>
          <w:szCs w:val="28"/>
          <w:u w:val="single"/>
          <w:lang w:val="sr-Cyrl-RS"/>
        </w:rPr>
      </w:pPr>
      <w:r w:rsidRPr="00210E07">
        <w:rPr>
          <w:rFonts w:ascii="Times New Roman" w:eastAsia="Times New Roman" w:hAnsi="Times New Roman" w:cs="Times New Roman"/>
          <w:b/>
          <w:sz w:val="32"/>
          <w:szCs w:val="32"/>
          <w:u w:val="single"/>
          <w:lang w:val="sr-Cyrl-RS"/>
        </w:rPr>
        <w:t xml:space="preserve">У Табели </w:t>
      </w:r>
      <w:r w:rsidR="00A97C47">
        <w:rPr>
          <w:rFonts w:ascii="Times New Roman" w:eastAsia="Times New Roman" w:hAnsi="Times New Roman" w:cs="Times New Roman"/>
          <w:b/>
          <w:sz w:val="32"/>
          <w:szCs w:val="32"/>
          <w:u w:val="single"/>
          <w:lang w:val="sr-Latn-RS"/>
        </w:rPr>
        <w:t>2</w:t>
      </w:r>
      <w:r w:rsidR="00A97C47">
        <w:rPr>
          <w:rFonts w:ascii="Times New Roman" w:eastAsia="Times New Roman" w:hAnsi="Times New Roman" w:cs="Times New Roman"/>
          <w:b/>
          <w:sz w:val="32"/>
          <w:szCs w:val="32"/>
          <w:u w:val="single"/>
          <w:lang w:val="sr-Cyrl-RS"/>
        </w:rPr>
        <w:t xml:space="preserve"> додатни услови,</w:t>
      </w:r>
      <w:r w:rsidR="00A97C47">
        <w:rPr>
          <w:rFonts w:ascii="Times New Roman" w:eastAsia="Times New Roman" w:hAnsi="Times New Roman" w:cs="Times New Roman"/>
          <w:b/>
          <w:sz w:val="32"/>
          <w:szCs w:val="32"/>
          <w:u w:val="single"/>
          <w:lang w:val="sr-Latn-RS"/>
        </w:rPr>
        <w:t xml:space="preserve"> </w:t>
      </w:r>
      <w:r w:rsidRPr="00210E07">
        <w:rPr>
          <w:rFonts w:ascii="Times New Roman" w:eastAsia="Times New Roman" w:hAnsi="Times New Roman" w:cs="Times New Roman"/>
          <w:b/>
          <w:sz w:val="32"/>
          <w:szCs w:val="32"/>
          <w:u w:val="single"/>
          <w:lang w:val="sr-Cyrl-RS"/>
        </w:rPr>
        <w:t xml:space="preserve"> су таксативно наведени докази које  сваки понуђач у обавези да достави у самој понуди.</w:t>
      </w: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
          <w:bCs/>
          <w:color w:val="002060"/>
          <w:sz w:val="24"/>
          <w:szCs w:val="24"/>
          <w:u w:val="single"/>
          <w:lang w:val="uz-Cyrl-UZ"/>
        </w:rPr>
        <w:t>ОБРАСЦИ КОЈЕ ПОНУЂАЧ МОРА ДА ДОСТАВИ У ПОНУДИ:</w:t>
      </w:r>
      <w:r w:rsidRPr="00210E07">
        <w:rPr>
          <w:rFonts w:ascii="Times New Roman" w:eastAsia="TimesNewRomanPS-BoldMT" w:hAnsi="Times New Roman" w:cs="Times New Roman"/>
          <w:bCs/>
          <w:sz w:val="24"/>
          <w:szCs w:val="24"/>
          <w:lang w:val="uz-Cyrl-UZ"/>
        </w:rPr>
        <w:t xml:space="preserve"> </w:t>
      </w:r>
    </w:p>
    <w:p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210E07">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rsidR="00210E07" w:rsidRPr="00210E07" w:rsidRDefault="00210E07" w:rsidP="00210E07">
      <w:pPr>
        <w:tabs>
          <w:tab w:val="left" w:pos="680"/>
        </w:tabs>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210E07">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210E07">
        <w:rPr>
          <w:rFonts w:ascii="Times New Roman" w:eastAsia="TimesNewRomanPS-BoldMT" w:hAnsi="Times New Roman" w:cs="Times New Roman"/>
          <w:bCs/>
          <w:color w:val="000000"/>
          <w:sz w:val="24"/>
          <w:szCs w:val="24"/>
          <w:lang w:val="uz-Cyrl-UZ" w:eastAsia="x-none"/>
        </w:rPr>
        <w:t xml:space="preserve">доступан на интернет страници Агенције за привредне регистре, </w:t>
      </w:r>
      <w:r w:rsidRPr="00210E07">
        <w:rPr>
          <w:rFonts w:ascii="Times New Roman" w:eastAsia="TimesNewRomanPS-BoldMT" w:hAnsi="Times New Roman" w:cs="Times New Roman"/>
          <w:bCs/>
          <w:sz w:val="24"/>
          <w:szCs w:val="24"/>
          <w:lang w:val="uz-Cyrl-UZ" w:eastAsia="x-none"/>
        </w:rPr>
        <w:t xml:space="preserve">у вези са чланом 79. став 2. ЗЈН, </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210E07">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210E07">
        <w:rPr>
          <w:rFonts w:ascii="Times New Roman" w:eastAsia="Calibri" w:hAnsi="Times New Roman" w:cs="Times New Roman"/>
          <w:sz w:val="24"/>
          <w:szCs w:val="24"/>
          <w:lang w:val="x-none" w:eastAsia="x-none"/>
        </w:rPr>
        <w:t xml:space="preserve">који је регистрован у </w:t>
      </w:r>
      <w:r w:rsidRPr="00210E07">
        <w:rPr>
          <w:rFonts w:ascii="Times New Roman" w:eastAsia="Calibri" w:hAnsi="Times New Roman" w:cs="Times New Roman"/>
          <w:sz w:val="24"/>
          <w:szCs w:val="24"/>
          <w:lang w:val="sr-Cyrl-RS" w:eastAsia="x-none"/>
        </w:rPr>
        <w:t>Р</w:t>
      </w:r>
      <w:r w:rsidRPr="00210E07">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210E07">
        <w:rPr>
          <w:rFonts w:ascii="Times New Roman" w:eastAsia="Calibri" w:hAnsi="Times New Roman" w:cs="Times New Roman"/>
          <w:sz w:val="24"/>
          <w:szCs w:val="24"/>
          <w:lang w:val="sr-Cyrl-RS" w:eastAsia="x-none"/>
        </w:rPr>
        <w:t xml:space="preserve">наведене у тачкама </w:t>
      </w:r>
      <w:r w:rsidRPr="00210E07">
        <w:rPr>
          <w:rFonts w:ascii="Times New Roman" w:eastAsia="Calibri" w:hAnsi="Times New Roman" w:cs="Times New Roman"/>
          <w:sz w:val="24"/>
          <w:szCs w:val="24"/>
          <w:lang w:val="x-none" w:eastAsia="x-none"/>
        </w:rPr>
        <w:t>од 1</w:t>
      </w:r>
      <w:r w:rsidR="004A470D">
        <w:rPr>
          <w:rFonts w:ascii="Times New Roman" w:eastAsia="Calibri" w:hAnsi="Times New Roman" w:cs="Times New Roman"/>
          <w:sz w:val="24"/>
          <w:szCs w:val="24"/>
          <w:lang w:val="sr-Latn-RS" w:eastAsia="x-none"/>
        </w:rPr>
        <w:t>.1</w:t>
      </w:r>
      <w:r w:rsidRPr="00210E07">
        <w:rPr>
          <w:rFonts w:ascii="Times New Roman" w:eastAsia="Calibri" w:hAnsi="Times New Roman" w:cs="Times New Roman"/>
          <w:sz w:val="24"/>
          <w:szCs w:val="24"/>
          <w:lang w:val="x-none" w:eastAsia="x-none"/>
        </w:rPr>
        <w:t xml:space="preserve">) до </w:t>
      </w:r>
      <w:r w:rsidR="004A470D">
        <w:rPr>
          <w:rFonts w:ascii="Times New Roman" w:eastAsia="Calibri" w:hAnsi="Times New Roman" w:cs="Times New Roman"/>
          <w:sz w:val="24"/>
          <w:szCs w:val="24"/>
          <w:lang w:val="sr-Latn-RS" w:eastAsia="x-none"/>
        </w:rPr>
        <w:t>1.4</w:t>
      </w:r>
      <w:r w:rsidRPr="00210E07">
        <w:rPr>
          <w:rFonts w:ascii="Times New Roman" w:eastAsia="Calibri" w:hAnsi="Times New Roman" w:cs="Times New Roman"/>
          <w:sz w:val="24"/>
          <w:szCs w:val="24"/>
          <w:lang w:val="x-none" w:eastAsia="x-none"/>
        </w:rPr>
        <w:t>)</w:t>
      </w:r>
      <w:r w:rsidRPr="00210E07">
        <w:rPr>
          <w:rFonts w:ascii="Times New Roman" w:eastAsia="Calibri" w:hAnsi="Times New Roman" w:cs="Times New Roman"/>
          <w:sz w:val="24"/>
          <w:szCs w:val="24"/>
          <w:lang w:val="sr-Cyrl-RS" w:eastAsia="x-none"/>
        </w:rPr>
        <w:t xml:space="preserve"> Табеле 1. обрасца за оцену испуњености услова,</w:t>
      </w:r>
      <w:r w:rsidRPr="00210E07">
        <w:rPr>
          <w:rFonts w:ascii="Times New Roman" w:eastAsia="Calibri" w:hAnsi="Times New Roman" w:cs="Times New Roman"/>
          <w:sz w:val="24"/>
          <w:szCs w:val="24"/>
          <w:lang w:val="x-none" w:eastAsia="x-none"/>
        </w:rPr>
        <w:t xml:space="preserve"> сходно чл. 78. ЗЈН-а</w:t>
      </w:r>
      <w:r w:rsidRPr="00210E07">
        <w:rPr>
          <w:rFonts w:ascii="Times New Roman" w:eastAsia="Calibri" w:hAnsi="Times New Roman" w:cs="Times New Roman"/>
          <w:sz w:val="24"/>
          <w:szCs w:val="24"/>
          <w:lang w:val="sr-Cyrl-RS" w:eastAsia="x-none"/>
        </w:rPr>
        <w:t xml:space="preserve">, а </w:t>
      </w:r>
      <w:r w:rsidRPr="00210E07">
        <w:rPr>
          <w:rFonts w:ascii="Times New Roman" w:eastAsia="TimesNewRomanPS-BoldMT" w:hAnsi="Times New Roman" w:cs="Times New Roman"/>
          <w:bCs/>
          <w:sz w:val="24"/>
          <w:szCs w:val="24"/>
          <w:lang w:val="uz-Cyrl-UZ" w:eastAsia="x-none"/>
        </w:rPr>
        <w:t>у вези са чланом 79. став 2. ЗЈН.</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uz-Cyrl-UZ" w:eastAsia="x-none"/>
        </w:rPr>
        <w:t xml:space="preserve">Наручилац неће одбити понуду </w:t>
      </w:r>
      <w:r w:rsidRPr="00210E07">
        <w:rPr>
          <w:rFonts w:ascii="Times New Roman" w:eastAsia="TimesNewRomanPS-BoldMT" w:hAnsi="Times New Roman" w:cs="Times New Roman"/>
          <w:bCs/>
          <w:sz w:val="24"/>
          <w:szCs w:val="24"/>
          <w:lang w:val="uz-Cyrl-UZ" w:eastAsia="x-none"/>
        </w:rPr>
        <w:t>најповољнијег понуђача</w:t>
      </w:r>
      <w:r w:rsidRPr="00210E07">
        <w:rPr>
          <w:rFonts w:ascii="Times New Roman" w:eastAsia="TimesNewRomanPS-BoldMT" w:hAnsi="Times New Roman" w:cs="Times New Roman"/>
          <w:bCs/>
          <w:color w:val="000000"/>
          <w:sz w:val="24"/>
          <w:szCs w:val="24"/>
          <w:lang w:val="uz-Cyrl-UZ" w:eastAsia="x-none"/>
        </w:rPr>
        <w:t xml:space="preserve"> као неприхватљиву, </w:t>
      </w:r>
      <w:r w:rsidRPr="00210E07">
        <w:rPr>
          <w:rFonts w:ascii="Times New Roman" w:eastAsia="TimesNewRomanPS-BoldMT" w:hAnsi="Times New Roman" w:cs="Times New Roman"/>
          <w:bCs/>
          <w:sz w:val="24"/>
          <w:szCs w:val="24"/>
          <w:lang w:val="uz-Cyrl-UZ" w:eastAsia="x-none"/>
        </w:rPr>
        <w:t>у вези са чланом 79. став 2. ЗЈН,</w:t>
      </w:r>
      <w:r w:rsidRPr="00210E07">
        <w:rPr>
          <w:rFonts w:ascii="Times New Roman" w:eastAsia="TimesNewRomanPS-BoldMT" w:hAnsi="Times New Roman" w:cs="Times New Roman"/>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210E07">
        <w:rPr>
          <w:rFonts w:ascii="Times New Roman" w:eastAsia="TimesNewRomanPS-BoldMT" w:hAnsi="Times New Roman" w:cs="Times New Roman"/>
          <w:bCs/>
          <w:sz w:val="24"/>
          <w:szCs w:val="24"/>
          <w:lang w:val="uz-Cyrl-UZ" w:eastAsia="x-none"/>
        </w:rPr>
        <w:t>.</w:t>
      </w:r>
    </w:p>
    <w:p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uz-Cyrl-UZ" w:eastAsia="x-none"/>
        </w:rPr>
        <w:t xml:space="preserve">Понуђач не мора да достави Образац трошкова припреме понуде </w:t>
      </w:r>
    </w:p>
    <w:p w:rsidR="00210E07" w:rsidRPr="00210E07" w:rsidRDefault="00210E07" w:rsidP="00210E07">
      <w:pPr>
        <w:numPr>
          <w:ilvl w:val="0"/>
          <w:numId w:val="1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3"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rsid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p>
    <w:p w:rsidR="00210E07" w:rsidRP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ГРУПА ПОНУЂАЧА</w:t>
      </w:r>
    </w:p>
    <w:p w:rsidR="00210E07" w:rsidRPr="00210E07" w:rsidRDefault="00210E07" w:rsidP="00210E07">
      <w:pPr>
        <w:numPr>
          <w:ilvl w:val="0"/>
          <w:numId w:val="9"/>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210E07">
        <w:rPr>
          <w:rFonts w:ascii="Times New Roman" w:eastAsia="TimesNewRomanPS-BoldMT" w:hAnsi="Times New Roman" w:cs="Times New Roman"/>
          <w:bCs/>
          <w:color w:val="000000"/>
          <w:sz w:val="24"/>
          <w:szCs w:val="24"/>
          <w:lang w:val="x-none" w:eastAsia="x-none"/>
        </w:rPr>
        <w:t>Уколико група по</w:t>
      </w:r>
      <w:r w:rsidRPr="00210E07">
        <w:rPr>
          <w:rFonts w:ascii="Times New Roman" w:eastAsia="TimesNewRomanPS-BoldMT" w:hAnsi="Times New Roman" w:cs="Times New Roman"/>
          <w:bCs/>
          <w:color w:val="000000"/>
          <w:sz w:val="24"/>
          <w:szCs w:val="24"/>
          <w:lang w:val="uz-Cyrl-UZ" w:eastAsia="x-none"/>
        </w:rPr>
        <w:t>нуђача п</w:t>
      </w:r>
      <w:r w:rsidRPr="00210E07">
        <w:rPr>
          <w:rFonts w:ascii="Times New Roman" w:eastAsia="TimesNewRomanPS-BoldMT" w:hAnsi="Times New Roman" w:cs="Times New Roman"/>
          <w:bCs/>
          <w:color w:val="000000"/>
          <w:sz w:val="24"/>
          <w:szCs w:val="24"/>
          <w:lang w:val="x-none" w:eastAsia="x-none"/>
        </w:rPr>
        <w:t>однесе заједничку п</w:t>
      </w:r>
      <w:r w:rsidRPr="00210E07">
        <w:rPr>
          <w:rFonts w:ascii="Times New Roman" w:eastAsia="TimesNewRomanPS-BoldMT" w:hAnsi="Times New Roman" w:cs="Times New Roman"/>
          <w:bCs/>
          <w:color w:val="000000"/>
          <w:sz w:val="24"/>
          <w:szCs w:val="24"/>
          <w:lang w:val="uz-Cyrl-UZ" w:eastAsia="x-none"/>
        </w:rPr>
        <w:t>онуду</w:t>
      </w:r>
      <w:r w:rsidRPr="00210E07">
        <w:rPr>
          <w:rFonts w:ascii="Times New Roman" w:eastAsia="TimesNewRomanPS-BoldMT" w:hAnsi="Times New Roman" w:cs="Times New Roman"/>
          <w:bCs/>
          <w:color w:val="000000"/>
          <w:sz w:val="24"/>
          <w:szCs w:val="24"/>
          <w:lang w:val="x-none" w:eastAsia="x-none"/>
        </w:rPr>
        <w:t xml:space="preserve">, сваки </w:t>
      </w:r>
      <w:r w:rsidRPr="00210E07">
        <w:rPr>
          <w:rFonts w:ascii="Times New Roman" w:eastAsia="TimesNewRomanPS-BoldMT" w:hAnsi="Times New Roman" w:cs="Times New Roman"/>
          <w:bCs/>
          <w:color w:val="000000"/>
          <w:sz w:val="24"/>
          <w:szCs w:val="24"/>
          <w:lang w:val="uz-Cyrl-UZ" w:eastAsia="x-none"/>
        </w:rPr>
        <w:t>учесник у заједничкој понуди</w:t>
      </w:r>
      <w:r w:rsidRPr="00210E07">
        <w:rPr>
          <w:rFonts w:ascii="Times New Roman" w:eastAsia="TimesNewRomanPS-BoldMT" w:hAnsi="Times New Roman" w:cs="Times New Roman"/>
          <w:bCs/>
          <w:color w:val="000000"/>
          <w:sz w:val="24"/>
          <w:szCs w:val="24"/>
          <w:lang w:val="x-none" w:eastAsia="x-none"/>
        </w:rPr>
        <w:t xml:space="preserve"> мора да испуњава </w:t>
      </w:r>
      <w:r w:rsidRPr="00210E07">
        <w:rPr>
          <w:rFonts w:ascii="Times New Roman" w:eastAsia="Calibri" w:hAnsi="Times New Roman" w:cs="Times New Roman"/>
          <w:b/>
          <w:sz w:val="24"/>
          <w:szCs w:val="24"/>
          <w:lang w:val="sr-Cyrl-CS" w:eastAsia="x-none"/>
        </w:rPr>
        <w:t>обавезне законске услове</w:t>
      </w:r>
      <w:r w:rsidRPr="00210E07">
        <w:rPr>
          <w:rFonts w:ascii="Times New Roman" w:eastAsia="Calibri" w:hAnsi="Times New Roman" w:cs="Times New Roman"/>
          <w:sz w:val="24"/>
          <w:szCs w:val="24"/>
          <w:lang w:val="sr-Cyrl-CS" w:eastAsia="x-none"/>
        </w:rPr>
        <w:t xml:space="preserve"> </w:t>
      </w:r>
      <w:r w:rsidRPr="00210E07">
        <w:rPr>
          <w:rFonts w:ascii="Times New Roman" w:eastAsia="TimesNewRomanPS-BoldMT" w:hAnsi="Times New Roman" w:cs="Times New Roman"/>
          <w:bCs/>
          <w:color w:val="000000"/>
          <w:sz w:val="24"/>
          <w:szCs w:val="24"/>
          <w:lang w:val="uz-Cyrl-UZ" w:eastAsia="x-none"/>
        </w:rPr>
        <w:t xml:space="preserve">наведене под редним бројем од 1. до 3. овог обрасца – Табела 1, </w:t>
      </w:r>
      <w:r w:rsidRPr="00210E07">
        <w:rPr>
          <w:rFonts w:ascii="Times New Roman" w:eastAsia="TimesNewRomanPS-BoldMT" w:hAnsi="Times New Roman" w:cs="Times New Roman"/>
          <w:bCs/>
          <w:sz w:val="24"/>
          <w:szCs w:val="24"/>
          <w:lang w:val="x-none" w:eastAsia="x-none"/>
        </w:rPr>
        <w:t xml:space="preserve">а остале услове </w:t>
      </w:r>
      <w:r w:rsidRPr="00210E07">
        <w:rPr>
          <w:rFonts w:ascii="Times New Roman" w:eastAsia="TimesNewRomanPS-BoldMT" w:hAnsi="Times New Roman" w:cs="Times New Roman"/>
          <w:bCs/>
          <w:sz w:val="24"/>
          <w:szCs w:val="24"/>
          <w:lang w:val="uz-Cyrl-UZ" w:eastAsia="x-none"/>
        </w:rPr>
        <w:t xml:space="preserve">из овог обрасца </w:t>
      </w:r>
      <w:r w:rsidRPr="00210E07">
        <w:rPr>
          <w:rFonts w:ascii="Times New Roman" w:eastAsia="TimesNewRomanPS-BoldMT" w:hAnsi="Times New Roman" w:cs="Times New Roman"/>
          <w:bCs/>
          <w:sz w:val="24"/>
          <w:szCs w:val="24"/>
          <w:lang w:val="x-none" w:eastAsia="x-none"/>
        </w:rPr>
        <w:t xml:space="preserve">испуњавају </w:t>
      </w:r>
      <w:r w:rsidRPr="00210E07">
        <w:rPr>
          <w:rFonts w:ascii="Times New Roman" w:eastAsia="TimesNewRomanPS-BoldMT" w:hAnsi="Times New Roman" w:cs="Times New Roman"/>
          <w:bCs/>
          <w:sz w:val="24"/>
          <w:szCs w:val="24"/>
          <w:lang w:val="uz-Cyrl-UZ" w:eastAsia="x-none"/>
        </w:rPr>
        <w:t>заједно</w:t>
      </w:r>
      <w:r w:rsidRPr="00210E07">
        <w:rPr>
          <w:rFonts w:ascii="Times New Roman" w:eastAsia="TimesNewRomanPS-BoldMT" w:hAnsi="Times New Roman" w:cs="Times New Roman"/>
          <w:bCs/>
          <w:sz w:val="24"/>
          <w:szCs w:val="24"/>
          <w:lang w:val="x-none" w:eastAsia="x-none"/>
        </w:rPr>
        <w:t>.</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rsidR="00210E07" w:rsidRPr="00210E07" w:rsidRDefault="00210E07" w:rsidP="00210E07">
      <w:pPr>
        <w:numPr>
          <w:ilvl w:val="0"/>
          <w:numId w:val="10"/>
        </w:numPr>
        <w:suppressAutoHyphens/>
        <w:spacing w:after="200" w:line="276" w:lineRule="auto"/>
        <w:contextualSpacing/>
        <w:jc w:val="both"/>
        <w:rPr>
          <w:rFonts w:ascii="Times New Roman" w:eastAsia="Calibri" w:hAnsi="Times New Roman" w:cs="Times New Roman"/>
          <w:sz w:val="24"/>
          <w:szCs w:val="24"/>
          <w:lang w:val="x-none" w:eastAsia="x-none"/>
        </w:rPr>
      </w:pPr>
      <w:r w:rsidRPr="00210E07">
        <w:rPr>
          <w:rFonts w:ascii="Times New Roman" w:eastAsia="Calibri" w:hAnsi="Times New Roman" w:cs="Times New Roman"/>
          <w:sz w:val="24"/>
          <w:szCs w:val="24"/>
          <w:lang w:val="sr-Cyrl-CS" w:eastAsia="x-none"/>
        </w:rPr>
        <w:t xml:space="preserve">Уколико понуђач подносе понуду са подизвођачем/има, </w:t>
      </w:r>
      <w:r w:rsidRPr="00210E07">
        <w:rPr>
          <w:rFonts w:ascii="Times New Roman" w:eastAsia="Calibri" w:hAnsi="Times New Roman" w:cs="Times New Roman"/>
          <w:b/>
          <w:sz w:val="24"/>
          <w:szCs w:val="24"/>
          <w:lang w:val="sr-Cyrl-CS" w:eastAsia="x-none"/>
        </w:rPr>
        <w:t>подизвођач мора да испуњава обавезне законске услове</w:t>
      </w:r>
      <w:r w:rsidRPr="00210E07">
        <w:rPr>
          <w:rFonts w:ascii="Times New Roman" w:eastAsia="Calibri" w:hAnsi="Times New Roman" w:cs="Times New Roman"/>
          <w:sz w:val="24"/>
          <w:szCs w:val="24"/>
          <w:lang w:val="sr-Cyrl-CS" w:eastAsia="x-none"/>
        </w:rPr>
        <w:t xml:space="preserve"> наведене </w:t>
      </w:r>
      <w:r w:rsidRPr="00210E07">
        <w:rPr>
          <w:rFonts w:ascii="Times New Roman" w:eastAsia="TimesNewRomanPS-BoldMT" w:hAnsi="Times New Roman" w:cs="Times New Roman"/>
          <w:bCs/>
          <w:color w:val="000000"/>
          <w:sz w:val="24"/>
          <w:szCs w:val="24"/>
          <w:lang w:val="uz-Cyrl-UZ" w:eastAsia="x-none"/>
        </w:rPr>
        <w:t>под редним бројем од</w:t>
      </w:r>
      <w:r w:rsidRPr="00210E07">
        <w:rPr>
          <w:rFonts w:ascii="Times New Roman" w:eastAsia="Calibri" w:hAnsi="Times New Roman" w:cs="Times New Roman"/>
          <w:sz w:val="24"/>
          <w:szCs w:val="24"/>
          <w:lang w:val="sr-Cyrl-CS" w:eastAsia="x-none"/>
        </w:rPr>
        <w:t xml:space="preserve"> 1.</w:t>
      </w:r>
      <w:r w:rsidR="004A470D">
        <w:rPr>
          <w:rFonts w:ascii="Times New Roman" w:eastAsia="Calibri" w:hAnsi="Times New Roman" w:cs="Times New Roman"/>
          <w:sz w:val="24"/>
          <w:szCs w:val="24"/>
          <w:lang w:val="sr-Latn-RS" w:eastAsia="x-none"/>
        </w:rPr>
        <w:t>1</w:t>
      </w:r>
      <w:r w:rsidRPr="00210E07">
        <w:rPr>
          <w:rFonts w:ascii="Times New Roman" w:eastAsia="Calibri" w:hAnsi="Times New Roman" w:cs="Times New Roman"/>
          <w:sz w:val="24"/>
          <w:szCs w:val="24"/>
          <w:lang w:val="sr-Cyrl-CS" w:eastAsia="x-none"/>
        </w:rPr>
        <w:t xml:space="preserve"> до </w:t>
      </w:r>
      <w:r w:rsidR="004A470D">
        <w:rPr>
          <w:rFonts w:ascii="Times New Roman" w:eastAsia="Calibri" w:hAnsi="Times New Roman" w:cs="Times New Roman"/>
          <w:sz w:val="24"/>
          <w:szCs w:val="24"/>
          <w:lang w:val="sr-Latn-RS" w:eastAsia="x-none"/>
        </w:rPr>
        <w:t>1.</w:t>
      </w:r>
      <w:r w:rsidRPr="00210E07">
        <w:rPr>
          <w:rFonts w:ascii="Times New Roman" w:eastAsia="Calibri" w:hAnsi="Times New Roman" w:cs="Times New Roman"/>
          <w:sz w:val="24"/>
          <w:szCs w:val="24"/>
          <w:lang w:val="ru-RU" w:eastAsia="x-none"/>
        </w:rPr>
        <w:t>3</w:t>
      </w:r>
      <w:r w:rsidRPr="00210E07">
        <w:rPr>
          <w:rFonts w:ascii="Times New Roman" w:eastAsia="Calibri" w:hAnsi="Times New Roman" w:cs="Times New Roman"/>
          <w:sz w:val="24"/>
          <w:szCs w:val="24"/>
          <w:lang w:val="sr-Cyrl-CS" w:eastAsia="x-none"/>
        </w:rPr>
        <w:t>. овог обрасца</w:t>
      </w:r>
      <w:r w:rsidRPr="00210E07">
        <w:rPr>
          <w:rFonts w:ascii="Times New Roman" w:eastAsia="TimesNewRomanPS-BoldMT" w:hAnsi="Times New Roman" w:cs="Times New Roman"/>
          <w:bCs/>
          <w:color w:val="000000"/>
          <w:sz w:val="24"/>
          <w:szCs w:val="24"/>
          <w:lang w:val="uz-Cyrl-UZ" w:eastAsia="x-none"/>
        </w:rPr>
        <w:t xml:space="preserve"> – Табела </w:t>
      </w:r>
      <w:r w:rsidRPr="00210E07">
        <w:rPr>
          <w:rFonts w:ascii="Times New Roman" w:eastAsia="TimesNewRomanPS-BoldMT" w:hAnsi="Times New Roman" w:cs="Times New Roman"/>
          <w:bCs/>
          <w:color w:val="000000"/>
          <w:sz w:val="24"/>
          <w:szCs w:val="24"/>
          <w:lang w:val="uz-Cyrl-UZ" w:eastAsia="x-none"/>
        </w:rPr>
        <w:lastRenderedPageBreak/>
        <w:t>1, а додатне услове понуђач мора да испуњава самостално или у заједничкој понуди као група понуђача.</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rsidR="00210E07" w:rsidRPr="00210E07" w:rsidRDefault="00210E07" w:rsidP="00210E07">
      <w:pPr>
        <w:numPr>
          <w:ilvl w:val="0"/>
          <w:numId w:val="12"/>
        </w:numPr>
        <w:suppressAutoHyphens/>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210E07">
        <w:rPr>
          <w:rFonts w:ascii="Times New Roman" w:eastAsia="Times New Roman" w:hAnsi="Times New Roman" w:cs="Times New Roman"/>
          <w:spacing w:val="-4"/>
          <w:sz w:val="24"/>
          <w:szCs w:val="24"/>
          <w:lang w:val="sr-Cyrl-RS"/>
        </w:rPr>
        <w:t xml:space="preserve">тражени </w:t>
      </w:r>
      <w:r w:rsidRPr="00210E07">
        <w:rPr>
          <w:rFonts w:ascii="Times New Roman" w:eastAsia="Times New Roman" w:hAnsi="Times New Roman" w:cs="Times New Roman"/>
          <w:spacing w:val="-4"/>
          <w:sz w:val="24"/>
          <w:szCs w:val="24"/>
        </w:rPr>
        <w:t xml:space="preserve">докази, </w:t>
      </w:r>
      <w:r w:rsidRPr="00210E07">
        <w:rPr>
          <w:rFonts w:ascii="Times New Roman" w:eastAsia="Times New Roman" w:hAnsi="Times New Roman" w:cs="Times New Roman"/>
          <w:spacing w:val="-4"/>
          <w:sz w:val="24"/>
          <w:szCs w:val="24"/>
          <w:lang w:val="sr-Cyrl-RS"/>
        </w:rPr>
        <w:t xml:space="preserve">најповољнији </w:t>
      </w:r>
      <w:r w:rsidRPr="00210E07">
        <w:rPr>
          <w:rFonts w:ascii="Times New Roman" w:eastAsia="Times New Roman" w:hAnsi="Times New Roman" w:cs="Times New Roman"/>
          <w:spacing w:val="-4"/>
          <w:sz w:val="24"/>
          <w:szCs w:val="24"/>
        </w:rPr>
        <w:t>понуђач</w:t>
      </w:r>
      <w:r w:rsidRPr="00210E07">
        <w:rPr>
          <w:rFonts w:ascii="Times New Roman" w:eastAsia="Times New Roman" w:hAnsi="Times New Roman" w:cs="Times New Roman"/>
          <w:spacing w:val="-4"/>
          <w:sz w:val="24"/>
          <w:szCs w:val="24"/>
          <w:lang w:val="sr-Cyrl-RS"/>
        </w:rPr>
        <w:t xml:space="preserve"> у вези са чланом 79. став 2. ЗЈН, </w:t>
      </w:r>
      <w:r w:rsidRPr="00210E0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rsidR="00210E07" w:rsidRPr="00210E07" w:rsidRDefault="00210E07" w:rsidP="00210E07">
      <w:pPr>
        <w:numPr>
          <w:ilvl w:val="0"/>
          <w:numId w:val="12"/>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eastAsia="x-none"/>
        </w:rPr>
      </w:pPr>
      <w:r w:rsidRPr="00210E07">
        <w:rPr>
          <w:rFonts w:ascii="Times New Roman" w:eastAsia="TimesNewRomanPS-BoldMT" w:hAnsi="Times New Roman" w:cs="Times New Roman"/>
          <w:bCs/>
          <w:color w:val="000000"/>
          <w:sz w:val="24"/>
          <w:szCs w:val="24"/>
          <w:lang w:val="x-none" w:eastAsia="x-none"/>
        </w:rPr>
        <w:t>Ако</w:t>
      </w:r>
      <w:r w:rsidRPr="00210E07">
        <w:rPr>
          <w:rFonts w:ascii="Times New Roman" w:eastAsia="TimesNewRomanPS-BoldMT" w:hAnsi="Times New Roman" w:cs="Times New Roman"/>
          <w:bCs/>
          <w:color w:val="000000"/>
          <w:sz w:val="24"/>
          <w:szCs w:val="24"/>
          <w:lang w:val="sr-Cyrl-RS" w:eastAsia="x-none"/>
        </w:rPr>
        <w:t xml:space="preserve"> најповољнији</w:t>
      </w:r>
      <w:r w:rsidRPr="00210E07">
        <w:rPr>
          <w:rFonts w:ascii="Times New Roman" w:eastAsia="TimesNewRomanPS-BoldMT" w:hAnsi="Times New Roman" w:cs="Times New Roman"/>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210E07">
        <w:rPr>
          <w:rFonts w:ascii="Times New Roman" w:eastAsia="TimesNewRomanPS-BoldMT" w:hAnsi="Times New Roman" w:cs="Times New Roman"/>
          <w:bCs/>
          <w:color w:val="000000"/>
          <w:sz w:val="24"/>
          <w:szCs w:val="24"/>
          <w:lang w:val="sr-Cyrl-RS" w:eastAsia="x-none"/>
        </w:rPr>
        <w:t xml:space="preserve">најповољнији </w:t>
      </w:r>
      <w:r w:rsidRPr="00210E07">
        <w:rPr>
          <w:rFonts w:ascii="Times New Roman" w:eastAsia="TimesNewRomanPS-BoldMT" w:hAnsi="Times New Roman" w:cs="Times New Roman"/>
          <w:bCs/>
          <w:color w:val="000000"/>
          <w:sz w:val="24"/>
          <w:szCs w:val="24"/>
          <w:lang w:val="x-none" w:eastAsia="x-none"/>
        </w:rPr>
        <w:t>понуђач доказује испуњеност тражених услова издати од стране надлежних органа те државе</w:t>
      </w:r>
      <w:r w:rsidRPr="00210E07">
        <w:rPr>
          <w:rFonts w:ascii="Times New Roman" w:eastAsia="TimesNewRomanPSMT" w:hAnsi="Times New Roman" w:cs="Times New Roman"/>
          <w:bCs/>
          <w:color w:val="000000"/>
          <w:sz w:val="24"/>
          <w:szCs w:val="24"/>
          <w:lang w:val="x-none" w:eastAsia="x-none"/>
        </w:rPr>
        <w:t>.</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rsidR="00210E07" w:rsidRPr="00210E07" w:rsidRDefault="00210E07" w:rsidP="00210E07">
      <w:pPr>
        <w:numPr>
          <w:ilvl w:val="0"/>
          <w:numId w:val="13"/>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lang w:val="x-none" w:eastAsia="x-none"/>
        </w:rPr>
      </w:pPr>
      <w:r w:rsidRPr="00210E07">
        <w:rPr>
          <w:rFonts w:ascii="Times New Roman" w:eastAsia="TimesNewRomanPSMT" w:hAnsi="Times New Roman" w:cs="Times New Roman"/>
          <w:bCs/>
          <w:color w:val="000000"/>
          <w:sz w:val="24"/>
          <w:szCs w:val="24"/>
          <w:lang w:val="x-none" w:eastAsia="x-none"/>
        </w:rPr>
        <w:t xml:space="preserve">Понуђач </w:t>
      </w:r>
      <w:r w:rsidRPr="00210E07">
        <w:rPr>
          <w:rFonts w:ascii="Times New Roman" w:eastAsia="TimesNewRomanPSMT" w:hAnsi="Times New Roman" w:cs="Times New Roman"/>
          <w:bCs/>
          <w:color w:val="000000"/>
          <w:sz w:val="24"/>
          <w:szCs w:val="24"/>
          <w:lang w:val="uz-Cyrl-UZ" w:eastAsia="x-none"/>
        </w:rPr>
        <w:t>је</w:t>
      </w:r>
      <w:r w:rsidRPr="00210E07">
        <w:rPr>
          <w:rFonts w:ascii="Times New Roman" w:eastAsia="TimesNewRomanPSMT" w:hAnsi="Times New Roman" w:cs="Times New Roman"/>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210E07" w:rsidRDefault="00210E07" w:rsidP="00210E07">
      <w:pPr>
        <w:spacing w:after="0" w:line="240" w:lineRule="auto"/>
        <w:rPr>
          <w:rFonts w:ascii="Times New Roman" w:eastAsia="Times New Roman" w:hAnsi="Times New Roman" w:cs="Times New Roman"/>
          <w:b/>
          <w:sz w:val="24"/>
          <w:szCs w:val="24"/>
          <w:lang w:val="sr-Cyrl-RS"/>
        </w:rPr>
      </w:pPr>
    </w:p>
    <w:p w:rsidR="00A8701B" w:rsidRDefault="00A8701B" w:rsidP="00210E07">
      <w:pPr>
        <w:spacing w:after="0" w:line="240" w:lineRule="auto"/>
        <w:rPr>
          <w:rFonts w:ascii="Times New Roman" w:eastAsia="Times New Roman" w:hAnsi="Times New Roman" w:cs="Times New Roman"/>
          <w:b/>
          <w:sz w:val="24"/>
          <w:szCs w:val="24"/>
          <w:lang w:val="sr-Cyrl-RS"/>
        </w:rPr>
      </w:pPr>
    </w:p>
    <w:p w:rsidR="00A8701B" w:rsidRDefault="00A8701B" w:rsidP="00210E07">
      <w:pPr>
        <w:spacing w:after="0" w:line="240" w:lineRule="auto"/>
        <w:rPr>
          <w:rFonts w:ascii="Times New Roman" w:eastAsia="Times New Roman" w:hAnsi="Times New Roman" w:cs="Times New Roman"/>
          <w:b/>
          <w:sz w:val="24"/>
          <w:szCs w:val="24"/>
          <w:lang w:val="sr-Cyrl-RS"/>
        </w:rPr>
      </w:pPr>
    </w:p>
    <w:p w:rsidR="00A8701B" w:rsidRPr="00210E07" w:rsidRDefault="00A8701B"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4E4C1D">
      <w:pPr>
        <w:spacing w:before="100" w:beforeAutospacing="1" w:after="100" w:afterAutospacing="1" w:line="240" w:lineRule="auto"/>
        <w:ind w:firstLine="720"/>
        <w:jc w:val="both"/>
        <w:rPr>
          <w:rFonts w:ascii="Times New Roman" w:eastAsia="TimesNewRomanPSMT" w:hAnsi="Times New Roman" w:cs="Times New Roman"/>
          <w:b/>
          <w:bCs/>
          <w:color w:val="000000"/>
          <w:sz w:val="24"/>
          <w:szCs w:val="24"/>
          <w:lang w:val="uz-Cyrl-UZ"/>
        </w:rPr>
        <w:sectPr w:rsidR="00210E07" w:rsidRPr="00210E07" w:rsidSect="00B33462">
          <w:headerReference w:type="default" r:id="rId14"/>
          <w:footerReference w:type="default" r:id="rId15"/>
          <w:pgSz w:w="11906" w:h="16838"/>
          <w:pgMar w:top="1426" w:right="806" w:bottom="1123" w:left="878" w:header="720" w:footer="144" w:gutter="0"/>
          <w:cols w:space="720"/>
          <w:docGrid w:linePitch="240" w:charSpace="4096"/>
        </w:sectPr>
      </w:pPr>
      <w:r w:rsidRPr="00210E07">
        <w:rPr>
          <w:rFonts w:ascii="Times New Roman" w:eastAsia="Times New Roman" w:hAnsi="Times New Roman" w:cs="Times New Roman"/>
          <w:sz w:val="24"/>
          <w:szCs w:val="24"/>
          <w:lang w:val="sr-Cyrl-RS"/>
        </w:rPr>
        <w:t xml:space="preserve">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Сл. глaсник РС", бр. 85/2005, 88/2005 - испр., 107/2005 -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Oдгoвoрнo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rsidR="00210E07" w:rsidRPr="00210E07" w:rsidRDefault="00210E07" w:rsidP="00210E07">
      <w:pPr>
        <w:spacing w:after="0" w:line="240" w:lineRule="auto"/>
        <w:rPr>
          <w:rFonts w:ascii="Times New Roman" w:eastAsia="TimesNewRomanPSMT" w:hAnsi="Times New Roman" w:cs="Times New Roman"/>
          <w:sz w:val="24"/>
          <w:szCs w:val="24"/>
          <w:lang w:val="uz-Cyrl-UZ"/>
        </w:rPr>
      </w:pPr>
    </w:p>
    <w:p w:rsidR="00210E07" w:rsidRPr="00210E07" w:rsidRDefault="0062177E" w:rsidP="004E4C1D">
      <w:pPr>
        <w:suppressAutoHyphens/>
        <w:autoSpaceDE w:val="0"/>
        <w:autoSpaceDN w:val="0"/>
        <w:adjustRightInd w:val="0"/>
        <w:spacing w:after="0" w:line="240" w:lineRule="auto"/>
        <w:ind w:left="360"/>
        <w:jc w:val="center"/>
        <w:rPr>
          <w:rFonts w:ascii="Times New Roman" w:eastAsia="TimesNewRomanPSMT" w:hAnsi="Times New Roman" w:cs="Times New Roman"/>
          <w:b/>
          <w:bCs/>
          <w:color w:val="000000"/>
          <w:sz w:val="24"/>
          <w:szCs w:val="24"/>
          <w:lang w:val="uz-Cyrl-UZ"/>
        </w:rPr>
      </w:pPr>
      <w:r>
        <w:rPr>
          <w:rFonts w:ascii="Times New Roman" w:eastAsia="TimesNewRomanPSMT" w:hAnsi="Times New Roman" w:cs="Times New Roman"/>
          <w:b/>
          <w:bCs/>
          <w:color w:val="000000"/>
          <w:sz w:val="24"/>
          <w:szCs w:val="24"/>
          <w:lang w:val="sr-Latn-RS"/>
        </w:rPr>
        <w:t>5.</w:t>
      </w:r>
      <w:r w:rsidR="00210E07" w:rsidRPr="00210E07">
        <w:rPr>
          <w:rFonts w:ascii="Times New Roman" w:eastAsia="TimesNewRomanPSMT" w:hAnsi="Times New Roman" w:cs="Times New Roman"/>
          <w:b/>
          <w:bCs/>
          <w:color w:val="000000"/>
          <w:sz w:val="24"/>
          <w:szCs w:val="24"/>
          <w:lang w:val="uz-Cyrl-UZ"/>
        </w:rPr>
        <w:t>ТЕХНИЧКЕ СПЕЦИФИКАЦИЈЕ</w:t>
      </w:r>
    </w:p>
    <w:p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Предмет ове јавне набавке је израда идејних пројеката оптичке телекомуникационе мреже која покрива територију општине као и израда </w:t>
      </w:r>
      <w:r w:rsidRPr="00210E07">
        <w:rPr>
          <w:rFonts w:ascii="Times New Roman" w:eastAsia="Calibri" w:hAnsi="Times New Roman" w:cs="Times New Roman"/>
          <w:sz w:val="24"/>
          <w:szCs w:val="20"/>
          <w:lang w:val="sr-Cyrl-CS" w:eastAsia="ar-SA"/>
        </w:rPr>
        <w:t xml:space="preserve">идејних пројеката бежичног покривања јавне површине (Wireless Hot Spot lokacija) у оквиру општина (централна градска зона и слично) </w:t>
      </w:r>
      <w:r w:rsidRPr="00210E07">
        <w:rPr>
          <w:rFonts w:ascii="Times New Roman" w:eastAsia="Times New Roman" w:hAnsi="Times New Roman" w:cs="Times New Roman"/>
          <w:sz w:val="24"/>
          <w:szCs w:val="20"/>
          <w:lang w:val="sr-Cyrl-CS" w:eastAsia="ar-SA"/>
        </w:rPr>
        <w:t xml:space="preserve">у неколико општина у Републици Србији. </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Пројектовање ће бити извршено за општине које специфицира Наручилац. Наручилац задржава право да специфицира </w:t>
      </w:r>
      <w:r w:rsidR="0059720D">
        <w:rPr>
          <w:rFonts w:ascii="Times New Roman" w:eastAsia="Times New Roman" w:hAnsi="Times New Roman" w:cs="Times New Roman"/>
          <w:sz w:val="24"/>
          <w:szCs w:val="20"/>
          <w:lang w:val="sr-Cyrl-RS" w:eastAsia="ar-SA"/>
        </w:rPr>
        <w:t xml:space="preserve">до 5 </w:t>
      </w:r>
      <w:r w:rsidRPr="00210E07">
        <w:rPr>
          <w:rFonts w:ascii="Times New Roman" w:eastAsia="Times New Roman" w:hAnsi="Times New Roman" w:cs="Times New Roman"/>
          <w:sz w:val="24"/>
          <w:szCs w:val="20"/>
          <w:lang w:val="sr-Cyrl-CS" w:eastAsia="ar-SA"/>
        </w:rPr>
        <w:t>општин</w:t>
      </w:r>
      <w:r w:rsidR="0059720D">
        <w:rPr>
          <w:rFonts w:ascii="Times New Roman" w:eastAsia="Times New Roman" w:hAnsi="Times New Roman" w:cs="Times New Roman"/>
          <w:sz w:val="24"/>
          <w:szCs w:val="20"/>
          <w:lang w:val="sr-Cyrl-CS" w:eastAsia="ar-SA"/>
        </w:rPr>
        <w:t>а</w:t>
      </w:r>
      <w:r w:rsidRPr="00210E07">
        <w:rPr>
          <w:rFonts w:ascii="Times New Roman" w:eastAsia="Times New Roman" w:hAnsi="Times New Roman" w:cs="Times New Roman"/>
          <w:sz w:val="24"/>
          <w:szCs w:val="20"/>
          <w:lang w:val="sr-Cyrl-CS" w:eastAsia="ar-SA"/>
        </w:rPr>
        <w:t>, с тим да је укупан број сегмената за све тражене општине</w:t>
      </w:r>
      <w:r w:rsidRPr="00210E07">
        <w:rPr>
          <w:rFonts w:ascii="Times New Roman" w:eastAsia="Times New Roman" w:hAnsi="Times New Roman" w:cs="Times New Roman"/>
          <w:sz w:val="24"/>
          <w:szCs w:val="20"/>
          <w:lang w:val="sr-Cyrl-RS" w:eastAsia="ar-SA"/>
        </w:rPr>
        <w:t xml:space="preserve"> не </w:t>
      </w:r>
      <w:r w:rsidR="0059720D" w:rsidRPr="00210E07">
        <w:rPr>
          <w:rFonts w:ascii="Times New Roman" w:eastAsia="Times New Roman" w:hAnsi="Times New Roman" w:cs="Times New Roman"/>
          <w:sz w:val="24"/>
          <w:szCs w:val="20"/>
          <w:lang w:val="sr-Cyrl-RS" w:eastAsia="ar-SA"/>
        </w:rPr>
        <w:t>мањ</w:t>
      </w:r>
      <w:r w:rsidR="0059720D">
        <w:rPr>
          <w:rFonts w:ascii="Times New Roman" w:eastAsia="Times New Roman" w:hAnsi="Times New Roman" w:cs="Times New Roman"/>
          <w:sz w:val="24"/>
          <w:szCs w:val="20"/>
          <w:lang w:val="sr-Cyrl-RS" w:eastAsia="ar-SA"/>
        </w:rPr>
        <w:t>и</w:t>
      </w:r>
      <w:r w:rsidR="0059720D" w:rsidRPr="00210E07">
        <w:rPr>
          <w:rFonts w:ascii="Times New Roman" w:eastAsia="Times New Roman" w:hAnsi="Times New Roman" w:cs="Times New Roman"/>
          <w:sz w:val="24"/>
          <w:szCs w:val="20"/>
          <w:lang w:val="sr-Cyrl-RS" w:eastAsia="ar-SA"/>
        </w:rPr>
        <w:t xml:space="preserve"> </w:t>
      </w:r>
      <w:r w:rsidRPr="00210E07">
        <w:rPr>
          <w:rFonts w:ascii="Times New Roman" w:eastAsia="Times New Roman" w:hAnsi="Times New Roman" w:cs="Times New Roman"/>
          <w:sz w:val="24"/>
          <w:szCs w:val="20"/>
          <w:lang w:val="sr-Cyrl-RS" w:eastAsia="ar-SA"/>
        </w:rPr>
        <w:t>од</w:t>
      </w:r>
      <w:r w:rsidRPr="00210E07">
        <w:rPr>
          <w:rFonts w:ascii="Times New Roman" w:eastAsia="Times New Roman" w:hAnsi="Times New Roman" w:cs="Times New Roman"/>
          <w:sz w:val="24"/>
          <w:szCs w:val="20"/>
          <w:lang w:val="sr-Cyrl-CS" w:eastAsia="ar-SA"/>
        </w:rPr>
        <w:t xml:space="preserve"> </w:t>
      </w:r>
      <w:r w:rsidRPr="00210E07">
        <w:rPr>
          <w:rFonts w:ascii="Times New Roman" w:eastAsia="Times New Roman" w:hAnsi="Times New Roman" w:cs="Times New Roman"/>
          <w:sz w:val="24"/>
          <w:szCs w:val="20"/>
          <w:lang w:val="sr-Cyrl-RS" w:eastAsia="ar-SA"/>
        </w:rPr>
        <w:t>3000</w:t>
      </w:r>
      <w:r w:rsidRPr="00210E07">
        <w:rPr>
          <w:rFonts w:ascii="Times New Roman" w:eastAsia="Times New Roman" w:hAnsi="Times New Roman" w:cs="Times New Roman"/>
          <w:sz w:val="24"/>
          <w:szCs w:val="20"/>
          <w:lang w:val="sr-Cyrl-CS" w:eastAsia="ar-SA"/>
        </w:rPr>
        <w:t xml:space="preserve"> сегмената. </w:t>
      </w:r>
    </w:p>
    <w:p w:rsid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Број сегмената за сваку од општина се разликује. У Прилогу 1 дата је листа општина у Републици Србији са бројем сегмената за сваку општину.</w:t>
      </w:r>
    </w:p>
    <w:p w:rsidR="00923648" w:rsidRPr="00210E07" w:rsidRDefault="00923648"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923648" w:rsidRDefault="00210E07" w:rsidP="00210E07">
      <w:pPr>
        <w:suppressAutoHyphens/>
        <w:spacing w:after="0" w:line="240" w:lineRule="auto"/>
        <w:jc w:val="both"/>
        <w:rPr>
          <w:rFonts w:ascii="Times New Roman" w:eastAsia="Times New Roman" w:hAnsi="Times New Roman" w:cs="Times New Roman"/>
          <w:b/>
          <w:sz w:val="24"/>
          <w:szCs w:val="20"/>
          <w:lang w:val="sr-Cyrl-CS" w:eastAsia="ar-SA"/>
        </w:rPr>
      </w:pPr>
      <w:r w:rsidRPr="00923648">
        <w:rPr>
          <w:rFonts w:ascii="Times New Roman" w:eastAsia="Times New Roman" w:hAnsi="Times New Roman" w:cs="Times New Roman"/>
          <w:b/>
          <w:sz w:val="24"/>
          <w:szCs w:val="20"/>
          <w:lang w:val="sr-Cyrl-CS" w:eastAsia="ar-SA"/>
        </w:rPr>
        <w:t>Припремне активности</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Пре израде пројекта потребно је сагледати следеће: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постојеће стање тј. да ли општина већ има у власништву или у дугорочном закупу неку телекомуникациону мрежу или услуге,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да ли постоје објекти (по могућности у власништву локалне самоуправе) у којима би се могла сместити чворишта будуће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Сагледати шта је предвиђено у документима просторног и урбанистичког планирања: Просторни план Републике Србије, Регионални просторни план, Просторни план јединице локалне самоуправе, Просторни план подручја посебне намене, Генерални урбанистички план, План генералне регулације, План детаљне регулације,</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Дефинисати списак објеката који су предмет пројекта. На пример: објекти од значаја за пројектовање могли би бити: јавна предузећа, образовне установе, установе културе, здравствене установе, МУП, месне заједнице, семафорски уређаји на раскрсницама, фиксне мрежне антене, мобилне мрежне базне станице, сигурносни системи попут система видео надзора, алармни системи, трафостанице, подстанице грејања, пословних и резиденцијалних корисника и сл. Потребно је контактирати сва градска предузећа и сагледати њихове евентуалне потребе за повезивањем преко оптичке инфраструктуре са другим локацијама на територији града,</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да ли постоје и које су зоне под заштитом споменика културе, археолошке зоне и локалитети, зоне заштите природних вредности (паркови под заштитом) и сл.</w:t>
      </w:r>
    </w:p>
    <w:p w:rsid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Проверити да ли постоје и који су делови града у којима је проблематично добити дозволу за копање јер је недавно раскопавано па постоји забрана копања у неком наредном периоду и сл.</w:t>
      </w:r>
    </w:p>
    <w:p w:rsidR="005A2A44" w:rsidRPr="00210E07" w:rsidRDefault="005A2A44" w:rsidP="00210E07">
      <w:pPr>
        <w:suppressAutoHyphens/>
        <w:spacing w:after="0" w:line="240" w:lineRule="auto"/>
        <w:jc w:val="both"/>
        <w:rPr>
          <w:rFonts w:ascii="Times New Roman" w:eastAsia="Calibri" w:hAnsi="Times New Roman" w:cs="Times New Roman"/>
          <w:sz w:val="24"/>
          <w:szCs w:val="20"/>
          <w:lang w:val="sr-Cyrl-CS" w:eastAsia="ar-SA"/>
        </w:rPr>
      </w:pPr>
      <w:r>
        <w:rPr>
          <w:rFonts w:ascii="Times New Roman" w:eastAsia="Calibri" w:hAnsi="Times New Roman" w:cs="Times New Roman"/>
          <w:sz w:val="24"/>
          <w:szCs w:val="20"/>
          <w:lang w:val="sr-Cyrl-CS" w:eastAsia="ar-SA"/>
        </w:rPr>
        <w:t>Урадити обилазак терена у циљу утврђивања постојећег стања по питању изграђене широкопојасне инфраструктуре.</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Политика ЕУ (коју Србија генерално прати) ограничава интервенцију владе на подручја</w:t>
      </w:r>
      <w:r w:rsidRPr="00210E07">
        <w:rPr>
          <w:rFonts w:ascii="Times New Roman" w:eastAsia="Times New Roman" w:hAnsi="Times New Roman" w:cs="Times New Roman"/>
          <w:sz w:val="24"/>
          <w:szCs w:val="20"/>
          <w:lang w:val="sr-Cyrl-CS" w:eastAsia="ar-SA"/>
        </w:rPr>
        <w:t xml:space="preserve"> </w:t>
      </w:r>
      <w:r w:rsidRPr="00210E07">
        <w:rPr>
          <w:rFonts w:ascii="Times New Roman" w:eastAsia="Calibri" w:hAnsi="Times New Roman" w:cs="Times New Roman"/>
          <w:sz w:val="24"/>
          <w:szCs w:val="20"/>
          <w:lang w:val="sr-Cyrl-CS" w:eastAsia="ar-SA"/>
        </w:rPr>
        <w:t>где приватни сектор неће уложити у наредне три године. Ова политика је осмишљена како би спречила "државну помоћ" да угрожава приватни капитал или да нарушава</w:t>
      </w:r>
      <w:r w:rsidRPr="00210E07">
        <w:rPr>
          <w:rFonts w:ascii="Times New Roman" w:eastAsia="Times New Roman" w:hAnsi="Times New Roman" w:cs="Times New Roman"/>
          <w:sz w:val="24"/>
          <w:szCs w:val="20"/>
          <w:lang w:val="sr-Cyrl-CS" w:eastAsia="ar-SA"/>
        </w:rPr>
        <w:t xml:space="preserve"> </w:t>
      </w:r>
      <w:r w:rsidRPr="00210E07">
        <w:rPr>
          <w:rFonts w:ascii="Times New Roman" w:eastAsia="Calibri" w:hAnsi="Times New Roman" w:cs="Times New Roman"/>
          <w:sz w:val="24"/>
          <w:szCs w:val="20"/>
          <w:lang w:val="sr-Cyrl-CS" w:eastAsia="ar-SA"/>
        </w:rPr>
        <w:t>конкуренцију. Према овом процесу ЕУ, свака област спада у једну од три категорије: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Црна - више од једног сервиса приступа напредне генерације је сада доступно или планирано да буде доступно у периоду од наредне три године и никаква интервенција није оправдана;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Сива - једна услуга сервиса приступа напредне генерације је доступна сада или је планирана да буде доступна у наредне три године и интервенције морају бити пажљиво оправдане као стварање технолошког искорака;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Бела - ниједна услуга сервиса приступа напредне генерације није доступна нити је планирана да буде доступна у наредне три године и ова категорија је погодна за подршку јавног сектора.</w:t>
      </w:r>
    </w:p>
    <w:p w:rsid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Предмет пројекта ће бити области које припадају белој категорији и евентуално сивој категорији у којима изградња инфраструктуре и обезбеђивање сервиса напредне генерације није економски исплативо без подршке државе која би се огледала субвенционисањем дела инвестиције. Области (делови општина) у којима је економска исплативност изградње инфраструктуре и обезбеђивања сервиса напредне генерације таква да је потребно субвенционасти комплетну инвестицију нису предмет овог пројекта.</w:t>
      </w:r>
    </w:p>
    <w:p w:rsidR="003203C4" w:rsidRDefault="003203C4" w:rsidP="00210E07">
      <w:pPr>
        <w:suppressAutoHyphens/>
        <w:spacing w:after="0" w:line="240" w:lineRule="auto"/>
        <w:jc w:val="both"/>
        <w:rPr>
          <w:rFonts w:ascii="Times New Roman" w:eastAsia="Times New Roman" w:hAnsi="Times New Roman" w:cs="Times New Roman"/>
          <w:sz w:val="24"/>
          <w:szCs w:val="20"/>
          <w:lang w:val="sr-Cyrl-CS" w:eastAsia="ar-SA"/>
        </w:rPr>
      </w:pPr>
      <w:r>
        <w:rPr>
          <w:rFonts w:ascii="Times New Roman" w:eastAsia="Times New Roman" w:hAnsi="Times New Roman" w:cs="Times New Roman"/>
          <w:sz w:val="24"/>
          <w:szCs w:val="20"/>
          <w:lang w:val="sr-Cyrl-CS" w:eastAsia="ar-SA"/>
        </w:rPr>
        <w:t xml:space="preserve">Резултат ове фазе је документ који садржи анализу потреба </w:t>
      </w:r>
      <w:r w:rsidR="005A2A44">
        <w:rPr>
          <w:rFonts w:ascii="Times New Roman" w:eastAsia="Times New Roman" w:hAnsi="Times New Roman" w:cs="Times New Roman"/>
          <w:sz w:val="24"/>
          <w:szCs w:val="20"/>
          <w:lang w:val="sr-Cyrl-RS" w:eastAsia="ar-SA"/>
        </w:rPr>
        <w:t>односно</w:t>
      </w:r>
      <w:r w:rsidR="005A2A44">
        <w:rPr>
          <w:rFonts w:ascii="Times New Roman" w:eastAsia="Times New Roman" w:hAnsi="Times New Roman" w:cs="Times New Roman"/>
          <w:sz w:val="24"/>
          <w:szCs w:val="20"/>
          <w:lang w:val="sr-Cyrl-CS" w:eastAsia="ar-SA"/>
        </w:rPr>
        <w:t xml:space="preserve"> дефинисање</w:t>
      </w:r>
      <w:r>
        <w:rPr>
          <w:rFonts w:ascii="Times New Roman" w:eastAsia="Times New Roman" w:hAnsi="Times New Roman" w:cs="Times New Roman"/>
          <w:sz w:val="24"/>
          <w:szCs w:val="20"/>
          <w:lang w:val="sr-Cyrl-CS" w:eastAsia="ar-SA"/>
        </w:rPr>
        <w:t xml:space="preserve"> области </w:t>
      </w:r>
      <w:r w:rsidR="005A2A44">
        <w:rPr>
          <w:rFonts w:ascii="Times New Roman" w:eastAsia="Times New Roman" w:hAnsi="Times New Roman" w:cs="Times New Roman"/>
          <w:sz w:val="24"/>
          <w:szCs w:val="20"/>
          <w:lang w:val="sr-Cyrl-CS" w:eastAsia="ar-SA"/>
        </w:rPr>
        <w:t xml:space="preserve">унутар одабраних општина које ће бити у обухвату </w:t>
      </w:r>
      <w:r>
        <w:rPr>
          <w:rFonts w:ascii="Times New Roman" w:eastAsia="Times New Roman" w:hAnsi="Times New Roman" w:cs="Times New Roman"/>
          <w:sz w:val="24"/>
          <w:szCs w:val="20"/>
          <w:lang w:val="sr-Cyrl-CS" w:eastAsia="ar-SA"/>
        </w:rPr>
        <w:t>пројекта.</w:t>
      </w:r>
    </w:p>
    <w:p w:rsidR="00923648" w:rsidRPr="00210E07" w:rsidRDefault="00923648"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923648" w:rsidRDefault="00210E07" w:rsidP="00210E07">
      <w:pPr>
        <w:suppressAutoHyphens/>
        <w:spacing w:after="0" w:line="240" w:lineRule="auto"/>
        <w:jc w:val="both"/>
        <w:rPr>
          <w:rFonts w:ascii="Times New Roman" w:eastAsia="Times New Roman" w:hAnsi="Times New Roman" w:cs="Times New Roman"/>
          <w:b/>
          <w:sz w:val="24"/>
          <w:szCs w:val="20"/>
          <w:lang w:val="sr-Cyrl-CS" w:eastAsia="ar-SA"/>
        </w:rPr>
      </w:pPr>
      <w:r w:rsidRPr="00923648">
        <w:rPr>
          <w:rFonts w:ascii="Times New Roman" w:eastAsia="Times New Roman" w:hAnsi="Times New Roman" w:cs="Times New Roman"/>
          <w:b/>
          <w:sz w:val="24"/>
          <w:szCs w:val="20"/>
          <w:lang w:val="sr-Cyrl-CS" w:eastAsia="ar-SA"/>
        </w:rPr>
        <w:t>Технички подаци и захтеви за пројектовање оптичке телекомуникационе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FTTH мрежа се пројектује као „Active sharing model“ (Модел активне расподеле, понекад се назива и “Integrated Open Access” - Интегрисани отворени приступ). То је модел у коме је град, односно општина власник пасивног и активног дела мреже. У овом моделу пружаоци услуга изнајмљују пасивне и активне ресурсе као део мреже и надмећу се ко ће добити корисника да му пружи услугу - сервис. Инфраструктура се такође може се изградити заједно са приватним предузећем у оквиру јавно-приватног партнерства (“Public Private Partnership – PPP”). Овај модел се зове "интегрисан" јер је пасивна и активна инфраструктура у једној својини. У овом пословном моделу важно је успоставити политику отвореног приступа (“Open Access Policy“) за пружаоце услуга, тј. сви би требали имати исте услове за приступ инфраструктури. Предност овог модела пословања је да град не мо</w:t>
      </w:r>
      <w:r w:rsidR="00B33462">
        <w:rPr>
          <w:rFonts w:ascii="Times New Roman" w:eastAsia="Times New Roman" w:hAnsi="Times New Roman" w:cs="Times New Roman"/>
          <w:sz w:val="24"/>
          <w:szCs w:val="20"/>
          <w:lang w:val="sr-Cyrl-CS" w:eastAsia="ar-SA"/>
        </w:rPr>
        <w:t>ра да брине о понуди услуга. О</w:t>
      </w:r>
      <w:r w:rsidRPr="00210E07">
        <w:rPr>
          <w:rFonts w:ascii="Times New Roman" w:eastAsia="Times New Roman" w:hAnsi="Times New Roman" w:cs="Times New Roman"/>
          <w:sz w:val="24"/>
          <w:szCs w:val="20"/>
          <w:lang w:val="sr-Cyrl-CS" w:eastAsia="ar-SA"/>
        </w:rPr>
        <w:t>вај модел би могао смањити приходе и дужи повраћај инвестиције са становишта града.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Опционо на захтев наручиоца FTTH мрежа се може пројектовати као „Passive sharing model“ (Модел пасивне расподеле, понекад се назива i “Passive Open Access” - Pasivni otvoreni pristup). То је модел у коме власник пасивне инфрастру</w:t>
      </w:r>
      <w:r w:rsidR="00B33462" w:rsidRPr="00B33462">
        <w:rPr>
          <w:rFonts w:ascii="Times New Roman" w:eastAsia="Times New Roman" w:hAnsi="Times New Roman" w:cs="Times New Roman"/>
          <w:sz w:val="24"/>
          <w:szCs w:val="20"/>
          <w:lang w:val="sr-Cyrl-CS" w:eastAsia="ar-SA"/>
        </w:rPr>
        <w:t>к</w:t>
      </w:r>
      <w:r w:rsidRPr="00B33462">
        <w:rPr>
          <w:rFonts w:ascii="Times New Roman" w:eastAsia="Times New Roman" w:hAnsi="Times New Roman" w:cs="Times New Roman"/>
          <w:sz w:val="24"/>
          <w:szCs w:val="20"/>
          <w:lang w:val="sr-Cyrl-CS" w:eastAsia="ar-SA"/>
        </w:rPr>
        <w:t>ту</w:t>
      </w:r>
      <w:r w:rsidRPr="00210E07">
        <w:rPr>
          <w:rFonts w:ascii="Times New Roman" w:eastAsia="Times New Roman" w:hAnsi="Times New Roman" w:cs="Times New Roman"/>
          <w:sz w:val="24"/>
          <w:szCs w:val="20"/>
          <w:lang w:val="sr-Cyrl-CS" w:eastAsia="ar-SA"/>
        </w:rPr>
        <w:t>ре није истовремено и сервис провајдер. Власник пасивне инфраструктуре управља истом и одржава је. Активни део мреже и услуге су у власништву телекомуникационих оператора и пружаоца услуга. Овај модел познат је и као ”dark fiber” понуда при чему се пасивна инфраструктура изнамљује другим мрежним операторима на равноправан начин. Оператори који изнамљују оптику морају да поседују властиту активну опрему која омогућава пружање услуга корисницима. Предност овог модела пословања јесте та да се власник пасивне инфраструктуре може усредсре</w:t>
      </w:r>
      <w:r w:rsidR="00B33462">
        <w:rPr>
          <w:rFonts w:ascii="Times New Roman" w:eastAsia="Times New Roman" w:hAnsi="Times New Roman" w:cs="Times New Roman"/>
          <w:sz w:val="24"/>
          <w:szCs w:val="20"/>
          <w:lang w:val="sr-Cyrl-CS" w:eastAsia="ar-SA"/>
        </w:rPr>
        <w:t>дити само на изградњу инфраструк</w:t>
      </w:r>
      <w:r w:rsidRPr="00210E07">
        <w:rPr>
          <w:rFonts w:ascii="Times New Roman" w:eastAsia="Times New Roman" w:hAnsi="Times New Roman" w:cs="Times New Roman"/>
          <w:sz w:val="24"/>
          <w:szCs w:val="20"/>
          <w:lang w:val="sr-Cyrl-CS" w:eastAsia="ar-SA"/>
        </w:rPr>
        <w:t>туре, а управљање мрежом и понуду услуга препустити другим операторима.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Оптичка мрежа треба да предвиди инфарструктуру која ће обезбедити следеће захтеве: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резиденцијалним корисницима омогући конективност 100 Mbps,</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за мале пословне кориснике омогући конективност 100 Mbps,</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Да за велике пословне кориснике </w:t>
      </w:r>
      <w:r w:rsidRPr="00210E07">
        <w:rPr>
          <w:rFonts w:ascii="Times New Roman" w:eastAsia="Calibri" w:hAnsi="Times New Roman" w:cs="Times New Roman"/>
          <w:sz w:val="24"/>
          <w:szCs w:val="20"/>
          <w:lang w:val="sr-Cyrl-CS" w:eastAsia="ar-SA"/>
        </w:rPr>
        <w:t>омогући конективност 1 Gbps</w:t>
      </w:r>
      <w:r w:rsidRPr="00210E07">
        <w:rPr>
          <w:rFonts w:ascii="Times New Roman" w:eastAsia="Times New Roman" w:hAnsi="Times New Roman" w:cs="Times New Roman"/>
          <w:sz w:val="24"/>
          <w:szCs w:val="20"/>
          <w:lang w:val="sr-Cyrl-CS" w:eastAsia="ar-SA"/>
        </w:rPr>
        <w:t>,</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има флексибилну мрежну архитектуру тако да се може прилагодити будућим потребама,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повеже оптиком сваког корисника директно на активну опрему,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омогући једноставно проширење и надоградњу мреже у будућности,</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Да омогући сваком појединачном кориснику избор жељених сервиса као и избор сервис провајдера (Open Access),</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B659A4" w:rsidRDefault="00877526" w:rsidP="00210E07">
      <w:pPr>
        <w:suppressAutoHyphens/>
        <w:spacing w:after="0" w:line="240" w:lineRule="auto"/>
        <w:jc w:val="both"/>
        <w:rPr>
          <w:rFonts w:ascii="Times New Roman" w:eastAsia="Times New Roman" w:hAnsi="Times New Roman" w:cs="Times New Roman"/>
          <w:b/>
          <w:sz w:val="24"/>
          <w:szCs w:val="20"/>
          <w:lang w:val="sr-Cyrl-CS" w:eastAsia="ar-SA"/>
        </w:rPr>
      </w:pPr>
      <w:r w:rsidRPr="00B659A4">
        <w:rPr>
          <w:rFonts w:ascii="Times New Roman" w:eastAsia="Times New Roman" w:hAnsi="Times New Roman" w:cs="Times New Roman"/>
          <w:b/>
          <w:sz w:val="24"/>
          <w:szCs w:val="20"/>
          <w:lang w:val="sr-Cyrl-CS" w:eastAsia="ar-SA"/>
        </w:rPr>
        <w:t>Предметн</w:t>
      </w:r>
      <w:r>
        <w:rPr>
          <w:rFonts w:ascii="Times New Roman" w:eastAsia="Times New Roman" w:hAnsi="Times New Roman" w:cs="Times New Roman"/>
          <w:b/>
          <w:sz w:val="24"/>
          <w:szCs w:val="20"/>
          <w:lang w:val="sr-Cyrl-CS" w:eastAsia="ar-SA"/>
        </w:rPr>
        <w:t>а</w:t>
      </w:r>
      <w:r w:rsidRPr="00B659A4">
        <w:rPr>
          <w:rFonts w:ascii="Times New Roman" w:eastAsia="Times New Roman" w:hAnsi="Times New Roman" w:cs="Times New Roman"/>
          <w:b/>
          <w:sz w:val="24"/>
          <w:szCs w:val="20"/>
          <w:lang w:val="sr-Cyrl-CS" w:eastAsia="ar-SA"/>
        </w:rPr>
        <w:t xml:space="preserve"> </w:t>
      </w:r>
      <w:r>
        <w:rPr>
          <w:rFonts w:ascii="Times New Roman" w:eastAsia="Times New Roman" w:hAnsi="Times New Roman" w:cs="Times New Roman"/>
          <w:b/>
          <w:sz w:val="24"/>
          <w:szCs w:val="20"/>
          <w:lang w:val="sr-Cyrl-CS" w:eastAsia="ar-SA"/>
        </w:rPr>
        <w:t>пројектно техничка документација</w:t>
      </w:r>
      <w:r w:rsidR="00210E07" w:rsidRPr="00B659A4">
        <w:rPr>
          <w:rFonts w:ascii="Times New Roman" w:eastAsia="Times New Roman" w:hAnsi="Times New Roman" w:cs="Times New Roman"/>
          <w:b/>
          <w:sz w:val="24"/>
          <w:szCs w:val="20"/>
          <w:lang w:val="sr-Cyrl-CS" w:eastAsia="ar-SA"/>
        </w:rPr>
        <w:t xml:space="preserve"> мора да:</w:t>
      </w:r>
    </w:p>
    <w:p w:rsidR="00210E07" w:rsidRPr="00210E07" w:rsidRDefault="00210E07" w:rsidP="00210E07">
      <w:pPr>
        <w:suppressAutoHyphens/>
        <w:spacing w:after="0" w:line="240" w:lineRule="auto"/>
        <w:jc w:val="both"/>
        <w:rPr>
          <w:rFonts w:ascii="Times New Roman" w:eastAsia="Calibri"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t>Обухвати пројектовање потребних грађевинских радова на постављању ПЕ цеви на планираној траси, пројектовање стандардизованих шахтова на траси ПЕ цеви, као и уводне цеви у објекте корисника мреже и комуникационих чворишта. Израчунати потребан број цеви које треба да се положе у ров тако да омогући повезивање свих постојећих и планираних објеката корисника на комуникационо чвориште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Calibri" w:hAnsi="Times New Roman" w:cs="Times New Roman"/>
          <w:sz w:val="24"/>
          <w:szCs w:val="20"/>
          <w:lang w:val="sr-Cyrl-CS" w:eastAsia="ar-SA"/>
        </w:rPr>
        <w:lastRenderedPageBreak/>
        <w:t>Обухвати избор оптичких каблова по намени, квалитету и капацитету, затим технику њиховог увлачења у цеви и избор спојница за израде наставака на кабловима. Повезивање градског насеља са околним сеоским насељима на територији општине планирати са оптичким каблом одговарајућег капацитета који се полаже у ископан ров, мини ров или ваздушно по стубовима.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w:t>
      </w:r>
      <w:r w:rsidR="00B33462">
        <w:rPr>
          <w:rFonts w:ascii="Times New Roman" w:eastAsia="Times New Roman" w:hAnsi="Times New Roman" w:cs="Times New Roman"/>
          <w:sz w:val="24"/>
          <w:szCs w:val="20"/>
          <w:lang w:val="sr-Cyrl-CS" w:eastAsia="ar-SA"/>
        </w:rPr>
        <w:t xml:space="preserve"> </w:t>
      </w:r>
      <w:r w:rsidRPr="00210E07">
        <w:rPr>
          <w:rFonts w:ascii="Times New Roman" w:eastAsia="Times New Roman" w:hAnsi="Times New Roman" w:cs="Times New Roman"/>
          <w:sz w:val="24"/>
          <w:szCs w:val="20"/>
          <w:lang w:val="sr-Cyrl-CS" w:eastAsia="ar-SA"/>
        </w:rPr>
        <w:t>централној гр</w:t>
      </w:r>
      <w:r w:rsidR="00B33462">
        <w:rPr>
          <w:rFonts w:ascii="Times New Roman" w:eastAsia="Times New Roman" w:hAnsi="Times New Roman" w:cs="Times New Roman"/>
          <w:sz w:val="24"/>
          <w:szCs w:val="20"/>
          <w:lang w:val="sr-Cyrl-CS" w:eastAsia="ar-SA"/>
        </w:rPr>
        <w:t>адској зони предвидети кабловску</w:t>
      </w:r>
      <w:r w:rsidRPr="00210E07">
        <w:rPr>
          <w:rFonts w:ascii="Times New Roman" w:eastAsia="Times New Roman" w:hAnsi="Times New Roman" w:cs="Times New Roman"/>
          <w:sz w:val="24"/>
          <w:szCs w:val="20"/>
          <w:lang w:val="sr-Cyrl-CS" w:eastAsia="ar-SA"/>
        </w:rPr>
        <w:t xml:space="preserve"> канализацију са цевима ПВЦ Ф 110mm у коју се полажу цеви ПЕ Φ 40mm. Повезивање градског насеља са околним сеоским насељима на територији општине планирати са минимално две цеви ПЕ Φ 40mm положене у ископан ров. Цеви се полажу на дубину од минимално 1,2 m ван насељеног места и на минимално 0,8 m у насељеном месту.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Планирати постављање полиетиленских (ПЕ) цеви пречника 40 mm, намењене за удувавање оптичких каблова квалитета за радни надпритисак од 6 бара. Цеви пројектовати у тротоару или зеленој површини. Такође пројектом дати и решење за распоред ревизионих шахтова дуж трасе поменутих цеви, на растојању од 60 до 150 m, у зависности од локалних прилика. У близини прелаза саобраћајница пројектовати ревизиони шахт са обе стране саобраћајнице. Прелазе саобраћајница пројектовати са најмање две ПВЦ цеви пречника 110 мм на прописаној дубини испод површине коловоза. Висинску разлику цеви у тротоару и цеви испод саобраћајнице компензовати у ревизионим шахтовима са обе стране саобраћајнице.</w:t>
      </w:r>
    </w:p>
    <w:p w:rsidR="00210E07" w:rsidRPr="005A2A44"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5A2A44">
        <w:rPr>
          <w:rFonts w:ascii="Times New Roman" w:eastAsia="Times New Roman" w:hAnsi="Times New Roman" w:cs="Times New Roman"/>
          <w:sz w:val="24"/>
          <w:szCs w:val="20"/>
          <w:lang w:val="sr-Cyrl-CS" w:eastAsia="ar-SA"/>
        </w:rPr>
        <w:t>Оптичку мрежу у градској и приградској средини (urban/suburban area) пројектовати као подземну где се оптички каблови полажу у цеви које су постављене у земљу</w:t>
      </w:r>
      <w:r w:rsidR="005A2A44" w:rsidRPr="005A2A44">
        <w:rPr>
          <w:rFonts w:ascii="Times New Roman" w:eastAsia="Times New Roman" w:hAnsi="Times New Roman" w:cs="Times New Roman"/>
          <w:sz w:val="24"/>
          <w:szCs w:val="20"/>
          <w:lang w:val="sr-Cyrl-CS" w:eastAsia="ar-SA"/>
        </w:rPr>
        <w:t xml:space="preserve"> или као ваздушну где су каблови постављени самоносиво на стубовима</w:t>
      </w:r>
      <w:r w:rsidR="005A2A44">
        <w:rPr>
          <w:rFonts w:ascii="Times New Roman" w:eastAsia="Times New Roman" w:hAnsi="Times New Roman" w:cs="Times New Roman"/>
          <w:sz w:val="24"/>
          <w:szCs w:val="20"/>
          <w:lang w:val="sr-Cyrl-CS" w:eastAsia="ar-SA"/>
        </w:rPr>
        <w:t xml:space="preserve"> у складу са принципима добре пројектанске праксе и економске исплативности</w:t>
      </w:r>
      <w:r w:rsidRPr="005A2A44">
        <w:rPr>
          <w:rFonts w:ascii="Times New Roman" w:eastAsia="Times New Roman" w:hAnsi="Times New Roman" w:cs="Times New Roman"/>
          <w:sz w:val="24"/>
          <w:szCs w:val="20"/>
          <w:lang w:val="sr-Cyrl-CS" w:eastAsia="ar-SA"/>
        </w:rPr>
        <w:t>.  Оптичка мрежа се завршава у оптичким дистрибутивним кабинетима који се налазе на јавној површини и који представљају место прикључења за будуће кориснике.</w:t>
      </w:r>
    </w:p>
    <w:p w:rsidR="00210E07" w:rsidRPr="005A2A44"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5A2A44">
        <w:rPr>
          <w:rFonts w:ascii="Times New Roman" w:eastAsia="Times New Roman" w:hAnsi="Times New Roman" w:cs="Times New Roman"/>
          <w:sz w:val="24"/>
          <w:szCs w:val="20"/>
          <w:lang w:val="sr-Cyrl-CS" w:eastAsia="ar-SA"/>
        </w:rPr>
        <w:t>Оптичку мрежу у сеоским насељима (rural area) планирати као ваздушну где су каблови постављени самоносиво на стубовима. Оптичка мрежа се завршава у оптичким дистрибутивним кабинетима који се налазе на стубовима и који представљају место прикључења за будуће кориснике.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Топологију FTTH мрежа у наведеним местима предвидети тако да се мрежа састоји из главне, дистрибутивне и разводне мреже.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Главна оптичка мрежа треба да повезује главно чвориште у којим се налази активна опрема са дистрибутивним чвориштима мреже која могу бити активна или пасивна. Такође предвидети да овај део мреже пружи могућност повезивања локалне FTTH мреже са другим електронским мрежама. На овом нивоу неопходно је обезбедити неопходан степен редунданције.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Дистрибутивна и разводна мрежа одређеног подручја треба да се пројектују тако да омогуће повезивање свих постојећих и планираних објеката. Од сваког објекта до најближег активног чворишта (дистрибутивног или разводног) планирати минимално капацитет од два оптичка влакна.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 главној и дистрибутивној мрежи пројектовати мономодна оптичка влакна чије карактеристике морају бити у складу са одговарајућим ITU G.652D a у разводној мрежи мономодна влакна усклађена са ITU G.652D i G.657a препорукама.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Кориснички објекти су све стамбене јединице (индивидуална домаћинства, станови у стамбеним зградама и сл.), затим школе, вртићи, здравствене установе, пословни објекти, установе културе, месне заједнице и друге јавне установе, затим семафори, фиксне </w:t>
      </w:r>
      <w:r w:rsidR="00F4071A">
        <w:rPr>
          <w:rFonts w:ascii="Times New Roman" w:eastAsia="Times New Roman" w:hAnsi="Times New Roman" w:cs="Times New Roman"/>
          <w:sz w:val="24"/>
          <w:szCs w:val="20"/>
          <w:lang w:val="sr-Latn-RS" w:eastAsia="ar-SA"/>
        </w:rPr>
        <w:t>wireless</w:t>
      </w:r>
      <w:r w:rsidRPr="00210E07">
        <w:rPr>
          <w:rFonts w:ascii="Times New Roman" w:eastAsia="Times New Roman" w:hAnsi="Times New Roman" w:cs="Times New Roman"/>
          <w:sz w:val="24"/>
          <w:szCs w:val="20"/>
          <w:lang w:val="sr-Cyrl-CS" w:eastAsia="ar-SA"/>
        </w:rPr>
        <w:t xml:space="preserve"> мрежне антене, мобилне мрежне базне станице, сигурносни системи попут система видео надзора, алармних система, трафостанице, подстанице грејања и др.</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 избору топологије мреже посебно водити рачуна о једноставности, локализацији сметње и брзини отклањања сметње. Приликом пројектовања водити рачуна о урбанистичким плановима тако да се предвиде евентуална проширења мреже у будућности.</w:t>
      </w:r>
    </w:p>
    <w:p w:rsidR="00210E07" w:rsidRPr="00210E07" w:rsidRDefault="00FD6ED6" w:rsidP="00210E07">
      <w:pPr>
        <w:suppressAutoHyphens/>
        <w:spacing w:after="0" w:line="240" w:lineRule="auto"/>
        <w:jc w:val="both"/>
        <w:rPr>
          <w:rFonts w:ascii="Times New Roman" w:eastAsia="Times New Roman" w:hAnsi="Times New Roman" w:cs="Times New Roman"/>
          <w:sz w:val="24"/>
          <w:szCs w:val="20"/>
          <w:lang w:val="sr-Cyrl-CS" w:eastAsia="ar-SA"/>
        </w:rPr>
      </w:pPr>
      <w:r>
        <w:rPr>
          <w:rFonts w:ascii="Times New Roman" w:eastAsia="Times New Roman" w:hAnsi="Times New Roman" w:cs="Times New Roman"/>
          <w:sz w:val="24"/>
          <w:szCs w:val="24"/>
          <w:lang w:val="sr-Cyrl-RS" w:eastAsia="x-none" w:bidi="en-US"/>
        </w:rPr>
        <w:t>Овим идејним пројектом</w:t>
      </w:r>
      <w:r w:rsidR="00877526">
        <w:rPr>
          <w:rFonts w:ascii="Times New Roman" w:eastAsia="Times New Roman" w:hAnsi="Times New Roman" w:cs="Times New Roman"/>
          <w:sz w:val="24"/>
          <w:szCs w:val="24"/>
          <w:lang w:val="sr-Cyrl-RS" w:eastAsia="x-none" w:bidi="en-US"/>
        </w:rPr>
        <w:t xml:space="preserve"> </w:t>
      </w:r>
      <w:r w:rsidR="00210E07" w:rsidRPr="00210E07">
        <w:rPr>
          <w:rFonts w:ascii="Times New Roman" w:eastAsia="Times New Roman" w:hAnsi="Times New Roman" w:cs="Times New Roman"/>
          <w:sz w:val="24"/>
          <w:szCs w:val="20"/>
          <w:lang w:val="sr-Cyrl-CS" w:eastAsia="ar-SA"/>
        </w:rPr>
        <w:t>дати потребне ситуационе планове, шеме и нацрте, прорачуне, предмере и предрачуне. Пројекат и пратеће предмере и предрачуне по областима потребно је сегментирати на следећи начин:</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Доступност мреже - Premise Passed – Обезбеђиванје те</w:t>
      </w:r>
      <w:r w:rsidR="00F4071A">
        <w:rPr>
          <w:rFonts w:ascii="Times New Roman" w:eastAsia="Times New Roman" w:hAnsi="Times New Roman" w:cs="Times New Roman"/>
          <w:sz w:val="24"/>
          <w:szCs w:val="20"/>
          <w:lang w:val="sr-Cyrl-CS" w:eastAsia="ar-SA"/>
        </w:rPr>
        <w:t>хничких могућности за прикључе</w:t>
      </w:r>
      <w:r w:rsidR="00F4071A">
        <w:rPr>
          <w:rFonts w:ascii="Times New Roman" w:eastAsia="Times New Roman" w:hAnsi="Times New Roman" w:cs="Times New Roman"/>
          <w:sz w:val="24"/>
          <w:szCs w:val="20"/>
          <w:lang w:val="sr-Cyrl-RS" w:eastAsia="ar-SA"/>
        </w:rPr>
        <w:t>њ</w:t>
      </w:r>
      <w:r w:rsidRPr="00210E07">
        <w:rPr>
          <w:rFonts w:ascii="Times New Roman" w:eastAsia="Times New Roman" w:hAnsi="Times New Roman" w:cs="Times New Roman"/>
          <w:sz w:val="24"/>
          <w:szCs w:val="20"/>
          <w:lang w:val="sr-Cyrl-CS" w:eastAsia="ar-SA"/>
        </w:rPr>
        <w:t>е корисника са јасно израженим трошком за изградњу мрежне инфраструктуре у близини корисника која омогућава касније једноставно повезивање и прикључење,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Повезивање корисника Premise Connected – Повезивање корисника на оптичку мрежу са јасно израженим трошком за повезивање корисника на оптичку мрежу и обезбеђивање сервиса,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FD6ED6" w:rsidRPr="00D55F07" w:rsidRDefault="00FD6ED6" w:rsidP="00FD6ED6">
      <w:pPr>
        <w:suppressAutoHyphens/>
        <w:spacing w:after="0" w:line="240" w:lineRule="auto"/>
        <w:jc w:val="both"/>
        <w:rPr>
          <w:rFonts w:ascii="Times New Roman" w:eastAsia="Times New Roman" w:hAnsi="Times New Roman" w:cs="Times New Roman"/>
          <w:sz w:val="24"/>
          <w:szCs w:val="20"/>
          <w:lang w:val="sr-Latn-RS" w:eastAsia="ar-SA"/>
        </w:rPr>
      </w:pPr>
      <w:r w:rsidRPr="00FD6ED6">
        <w:rPr>
          <w:rFonts w:ascii="Times New Roman" w:eastAsia="Times New Roman" w:hAnsi="Times New Roman" w:cs="Times New Roman"/>
          <w:sz w:val="24"/>
          <w:szCs w:val="20"/>
          <w:lang w:val="sr-Cyrl-CS" w:eastAsia="ar-SA"/>
        </w:rPr>
        <w:t>Добављач идејне пројекте треба доставити у електронској форми као и 2 одштампана примерка</w:t>
      </w:r>
      <w:r w:rsidR="00D55F07">
        <w:rPr>
          <w:rFonts w:ascii="Times New Roman" w:eastAsia="Times New Roman" w:hAnsi="Times New Roman" w:cs="Times New Roman"/>
          <w:sz w:val="24"/>
          <w:szCs w:val="20"/>
          <w:lang w:val="sr-Latn-RS" w:eastAsia="ar-SA"/>
        </w:rPr>
        <w:t xml:space="preserve"> </w:t>
      </w:r>
      <w:r w:rsidR="00D55F07" w:rsidRPr="00C266F1">
        <w:rPr>
          <w:rFonts w:ascii="Times New Roman" w:eastAsia="Times New Roman" w:hAnsi="Times New Roman" w:cs="Times New Roman"/>
          <w:sz w:val="24"/>
          <w:szCs w:val="20"/>
          <w:lang w:val="sr-Cyrl-RS" w:eastAsia="ar-SA"/>
        </w:rPr>
        <w:t>потписана и печатирана од стране лиценцираног инжињера.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RS" w:eastAsia="ar-SA"/>
        </w:rPr>
      </w:pPr>
      <w:r w:rsidRPr="00210E07">
        <w:rPr>
          <w:rFonts w:ascii="Times New Roman" w:eastAsia="Times New Roman" w:hAnsi="Times New Roman" w:cs="Times New Roman"/>
          <w:sz w:val="24"/>
          <w:szCs w:val="20"/>
          <w:lang w:val="sr-Cyrl-CS" w:eastAsia="ar-SA"/>
        </w:rPr>
        <w:t>При изради пројекта поштовати позитивне законске прописе и пројекат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Законом о електронским комуникацијама ("Сл. гласник РС", бр. 44/2010, 60/2013 - одлука УС и 62/2014), Законом о безбедности и здрављу на раду ("Сл. гласник РС", бр. 101/05, 91/2015), Законом о заштити животне средине ("Сл. гласник РС", бр. 135/2004, 36/2009, 36/2009 - др. закон, 72/2009 - др. закон, 43/2011 - одлука УС и 14/2016) и Законом о заштити од пожара ("Сл. гласник РС", бр. 111/2009 и 20/2015), као и у складу са прописима за ову врсту документације.</w:t>
      </w:r>
      <w:r w:rsidR="00877526">
        <w:rPr>
          <w:rFonts w:ascii="Times New Roman" w:eastAsia="Times New Roman" w:hAnsi="Times New Roman" w:cs="Times New Roman"/>
          <w:sz w:val="24"/>
          <w:szCs w:val="20"/>
          <w:lang w:val="sr-Cyrl-CS" w:eastAsia="ar-SA"/>
        </w:rPr>
        <w:t xml:space="preserve"> Достављена пројектно техничка документација треба бити у форми одговарајућој за отпочињање процедуре прибављања грађевинских дозвола.</w:t>
      </w:r>
      <w:r w:rsidR="00877526" w:rsidRPr="00210E07" w:rsidDel="00877526">
        <w:rPr>
          <w:rFonts w:ascii="Times New Roman" w:eastAsia="Times New Roman" w:hAnsi="Times New Roman" w:cs="Times New Roman"/>
          <w:sz w:val="24"/>
          <w:szCs w:val="20"/>
          <w:lang w:val="sr-Cyrl-RS" w:eastAsia="ar-SA"/>
        </w:rPr>
        <w:t xml:space="preserve"> </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p>
    <w:p w:rsidR="00210E07" w:rsidRPr="007622E3" w:rsidRDefault="00210E07" w:rsidP="00210E07">
      <w:pPr>
        <w:suppressAutoHyphens/>
        <w:spacing w:after="0" w:line="240" w:lineRule="auto"/>
        <w:jc w:val="both"/>
        <w:rPr>
          <w:rFonts w:ascii="Times New Roman" w:eastAsia="Times New Roman" w:hAnsi="Times New Roman" w:cs="Times New Roman"/>
          <w:b/>
          <w:sz w:val="24"/>
          <w:szCs w:val="20"/>
          <w:lang w:val="sr-Cyrl-CS" w:eastAsia="ar-SA"/>
        </w:rPr>
      </w:pPr>
      <w:r w:rsidRPr="007622E3">
        <w:rPr>
          <w:rFonts w:ascii="Times New Roman" w:eastAsia="Times New Roman" w:hAnsi="Times New Roman" w:cs="Times New Roman"/>
          <w:b/>
          <w:sz w:val="24"/>
          <w:szCs w:val="20"/>
          <w:lang w:val="sr-Cyrl-CS" w:eastAsia="ar-SA"/>
        </w:rPr>
        <w:t>Технички подаци и захтеви за пројектовање бежичног покривања јавне површине</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Предмет овог пројекта је успостављање Wireless hotspot система у општинама које специфицира Наручилац и то на следећим типичним л</w:t>
      </w:r>
      <w:r w:rsidR="00923648">
        <w:rPr>
          <w:rFonts w:ascii="Times New Roman" w:eastAsia="Times New Roman" w:hAnsi="Times New Roman" w:cs="Times New Roman"/>
          <w:sz w:val="24"/>
          <w:szCs w:val="20"/>
          <w:lang w:val="sr-Cyrl-CS" w:eastAsia="ar-SA"/>
        </w:rPr>
        <w:t>окацијама и јавним површинама: п</w:t>
      </w:r>
      <w:r w:rsidRPr="00210E07">
        <w:rPr>
          <w:rFonts w:ascii="Times New Roman" w:eastAsia="Times New Roman" w:hAnsi="Times New Roman" w:cs="Times New Roman"/>
          <w:sz w:val="24"/>
          <w:szCs w:val="20"/>
          <w:lang w:val="sr-Cyrl-CS" w:eastAsia="ar-SA"/>
        </w:rPr>
        <w:t>арковима, платоу испред Туристичке организације, платоима испред образовних институција, библиотека и дечијих игралишта и др. у складу са захтевом Наручиоца. Пројектовати систем за бежични бесплатан приступ Интернету. Поставити приступне тачке (access point) тако да њихов сигнал буде довољно јак на горе наведеним локацијама.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Пројекат додатно треба да предвиди:</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да сваки корисник остварује приступ интернету логовањем помоћу стандардног username-a i password-a,</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креирања више типова корисника са различитим параметрима типа дужина трајања сесије, проток, права корисника и сл.,</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временског ограничавања сесије корисника,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ограничавања брзине протока по кориснику,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креирања једног или више SSID (naziva WiFi mreže) напредне firewall и QoS функционалности (подразумева блокирање одређене врсте саобраћаја и приступ одређеним сајтовима, ограничавање P2P саобраћаја и сл.</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могућност удаљеног надгледања система и прављења статистика (број активних корисника и њихова брзина протока, тип саобраћаја, број корисника по access point-u, оптерећеност линкова и сл.); комплетан мониторинг је могуће извршити на хотспот контролеру, односно, са централне локације у систему.</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Пројектом је потребно обухватити техничке шеме и планове успостављања Wireless hotspot локација, преглед радова и материјала, техничке карактеристике активне и пасивне опреме.</w:t>
      </w:r>
    </w:p>
    <w:p w:rsid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При изради пројектне документације пројектант је дужан да поштује позитивне законске прописе из ове области дефинише мере заштите безбедности и здравља на раду, </w:t>
      </w:r>
    </w:p>
    <w:p w:rsidR="00FD6ED6" w:rsidRPr="00210E07" w:rsidRDefault="00FD6ED6" w:rsidP="00210E07">
      <w:pPr>
        <w:suppressAutoHyphens/>
        <w:spacing w:after="0" w:line="240" w:lineRule="auto"/>
        <w:jc w:val="both"/>
        <w:rPr>
          <w:rFonts w:ascii="Times New Roman" w:eastAsia="Times New Roman" w:hAnsi="Times New Roman" w:cs="Times New Roman"/>
          <w:sz w:val="24"/>
          <w:szCs w:val="20"/>
          <w:lang w:val="sr-Cyrl-CS" w:eastAsia="ar-SA"/>
        </w:rPr>
      </w:pPr>
      <w:r>
        <w:rPr>
          <w:rFonts w:ascii="Times New Roman" w:eastAsia="Times New Roman" w:hAnsi="Times New Roman" w:cs="Times New Roman"/>
          <w:sz w:val="24"/>
          <w:szCs w:val="20"/>
          <w:lang w:val="sr-Cyrl-RS" w:eastAsia="ar-SA"/>
        </w:rPr>
        <w:t xml:space="preserve">Добављач </w:t>
      </w:r>
      <w:r>
        <w:rPr>
          <w:rFonts w:ascii="Times New Roman" w:eastAsia="Times New Roman" w:hAnsi="Times New Roman" w:cs="Times New Roman"/>
          <w:sz w:val="24"/>
          <w:szCs w:val="20"/>
          <w:lang w:val="sr-Cyrl-CS" w:eastAsia="ar-SA"/>
        </w:rPr>
        <w:t>пројекте</w:t>
      </w:r>
      <w:r w:rsidRPr="00210E07">
        <w:rPr>
          <w:rFonts w:ascii="Times New Roman" w:eastAsia="Times New Roman" w:hAnsi="Times New Roman" w:cs="Times New Roman"/>
          <w:sz w:val="24"/>
          <w:szCs w:val="20"/>
          <w:lang w:val="sr-Cyrl-CS" w:eastAsia="ar-SA"/>
        </w:rPr>
        <w:t xml:space="preserve"> </w:t>
      </w:r>
      <w:r>
        <w:rPr>
          <w:rFonts w:ascii="Times New Roman" w:eastAsia="Times New Roman" w:hAnsi="Times New Roman" w:cs="Times New Roman"/>
          <w:sz w:val="24"/>
          <w:szCs w:val="20"/>
          <w:lang w:val="sr-Cyrl-CS" w:eastAsia="ar-SA"/>
        </w:rPr>
        <w:t>доставља</w:t>
      </w:r>
      <w:r w:rsidRPr="00210E07">
        <w:rPr>
          <w:rFonts w:ascii="Times New Roman" w:eastAsia="Times New Roman" w:hAnsi="Times New Roman" w:cs="Times New Roman"/>
          <w:sz w:val="24"/>
          <w:szCs w:val="20"/>
          <w:lang w:val="sr-Cyrl-CS" w:eastAsia="ar-SA"/>
        </w:rPr>
        <w:t xml:space="preserve"> у електронској форми</w:t>
      </w:r>
      <w:r>
        <w:rPr>
          <w:rFonts w:ascii="Times New Roman" w:eastAsia="Times New Roman" w:hAnsi="Times New Roman" w:cs="Times New Roman"/>
          <w:sz w:val="24"/>
          <w:szCs w:val="20"/>
          <w:lang w:val="sr-Cyrl-CS" w:eastAsia="ar-SA"/>
        </w:rPr>
        <w:t xml:space="preserve"> као и 2 одштампана примерка</w:t>
      </w:r>
    </w:p>
    <w:p w:rsidR="00210E07" w:rsidRPr="00210E07" w:rsidRDefault="00210E07" w:rsidP="00210E07">
      <w:pPr>
        <w:suppressAutoHyphens/>
        <w:spacing w:after="0" w:line="240" w:lineRule="auto"/>
        <w:jc w:val="both"/>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При изради пројекта поштовати позитивне законске прописе и пројекат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Законом о електронским комуникацијама ("Сл. гласник РС", бр. 44/2010, 60/2013 - одлука УС и 62/2014), Законом о безбедности и здрављу на раду ("Сл. гласник РС", бр. 101/05, 91/2015), Законом о заштити животне средине ("Сл. гласник РС", бр. 135/2004, 36/2009, 36/2009 - др. закон, 72/2009 - др. закон, 43/2011 - одлука УС и 14/2016) и Законом о заштити од пожара ("Сл. гласник РС", бр. 111/2009 и 20/2015), као и у складу са прописима за ову врсту документације.</w:t>
      </w:r>
    </w:p>
    <w:p w:rsidR="00210E07" w:rsidRPr="00210E07" w:rsidRDefault="00210E07" w:rsidP="00210E07">
      <w:pPr>
        <w:suppressAutoHyphens/>
        <w:spacing w:after="0" w:line="240" w:lineRule="auto"/>
        <w:rPr>
          <w:rFonts w:ascii="Times New Roman" w:eastAsia="Calibri" w:hAnsi="Times New Roman" w:cs="Times New Roman"/>
          <w:sz w:val="24"/>
          <w:szCs w:val="20"/>
          <w:lang w:val="sr-Cyrl-CS" w:eastAsia="ar-SA"/>
        </w:rPr>
      </w:pPr>
    </w:p>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Прилог 1- Број сегмената </w:t>
      </w:r>
      <w:r w:rsidR="00586F19">
        <w:rPr>
          <w:rFonts w:ascii="Times New Roman" w:eastAsia="Times New Roman" w:hAnsi="Times New Roman" w:cs="Times New Roman"/>
          <w:sz w:val="24"/>
          <w:szCs w:val="20"/>
          <w:lang w:val="sr-Cyrl-CS" w:eastAsia="ar-SA"/>
        </w:rPr>
        <w:t>по општинама у Републици Србији</w:t>
      </w:r>
    </w:p>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485"/>
        <w:gridCol w:w="1292"/>
        <w:gridCol w:w="1701"/>
      </w:tblGrid>
      <w:tr w:rsidR="00210E07" w:rsidRPr="00210E07" w:rsidTr="00B33462">
        <w:trPr>
          <w:trHeight w:val="255"/>
          <w:jc w:val="center"/>
        </w:trPr>
        <w:tc>
          <w:tcPr>
            <w:tcW w:w="1180"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Редни број</w:t>
            </w:r>
          </w:p>
        </w:tc>
        <w:tc>
          <w:tcPr>
            <w:tcW w:w="2485"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Назив општине</w:t>
            </w:r>
          </w:p>
        </w:tc>
        <w:tc>
          <w:tcPr>
            <w:tcW w:w="1292"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Број сегмената</w:t>
            </w:r>
          </w:p>
        </w:tc>
        <w:tc>
          <w:tcPr>
            <w:tcW w:w="1701" w:type="dxa"/>
            <w:shd w:val="clear" w:color="000000" w:fill="C0C0C0"/>
            <w:noWrap/>
            <w:vAlign w:val="center"/>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Матични број</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Aда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80012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Александровац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70017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Aлексинац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2348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70025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Aлибунар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849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80039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Aпатин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959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80047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Aранђеловац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966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70033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Aриље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70041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Бабушница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70050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80055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Бачка Паланка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1475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80063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Бачка Топола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1826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80071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Бачки Петровац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80080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Бајина Башта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70068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Баточина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631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70076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Бечеј</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1726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80110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Бела Црква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80098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Бела Паланка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70084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Беочин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80101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Блаце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70262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Богатић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354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70289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Бојник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401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70297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Бољевац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70319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1656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70327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Босилеград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70335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Брус</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70343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Бујановац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70351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Црна Трава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71226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Чачак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2701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71242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Чајетина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71234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Чока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80489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Ћићевац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71196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Ћуприја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1707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71200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Деспотовац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1195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70491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Димитровград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70505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35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Дољевац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70513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Гаџин Хан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70467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Голубац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911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70475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Горњи Милановац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70483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Инђија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80179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Ириг</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80187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Ивањица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70564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Јагодина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2216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71048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Kaњижа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1306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80195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Кикинда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1868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80209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Kладово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1952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70572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Kнић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70599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Kњажевац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1242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70602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Koцељева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70637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Koсјерић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327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70629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Koвачица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1036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80217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Koвин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1103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80225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Kрагујевац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70645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Kраљево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1605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70653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Kрупањ</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70661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Kрушевац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70670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Kучево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70696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Kула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1324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80233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Kуршумлија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70688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Лајковац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70700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Лебане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308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70718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Лесковац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2662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70726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Лозница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1256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70734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Лучани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318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70742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Љиг</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70769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Љубовија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70777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Mајданпек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543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70785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Maли Иђош</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80241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Maли Зворник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70793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Maло Црниће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1277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70807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Mедвеђа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70815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Mерошина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443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70823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Mионица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70831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Неготин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1993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70840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Нова Црња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486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80250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Нова Варош</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70866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Бечеј</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1035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80268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Кнежевац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80276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Пазар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1775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70874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Нови Сад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80284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Oџаци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1169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80306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Oпово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80292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82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Oсечина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70882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Панчево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2646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80314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Параћин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2732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70904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Пећинци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80322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Петровац на Млави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2046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70912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Пирот</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1910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70939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Пландиште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80349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Пожаревац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4159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70947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Пожега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1057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70955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Прешево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70963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Прибој</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70971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Пријепоље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200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70980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Прокупље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898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70998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Рача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71013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Рашка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605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71021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Ражањ</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728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71005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Рековац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71030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Рума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1153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80357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Сечањ</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80373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Сента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998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80365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Сјеница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71072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Смедерево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4494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71099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Смедеревска Паланка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1154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71102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Сокобања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71129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Сомбор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2421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80381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Србобран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80390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Сремска Митровица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1888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80403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Сремски Карловци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394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80411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Стара Пазова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1092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80420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Суботица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5138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80438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Сурдулица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71137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Свилајнац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1787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71056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Сврљиг</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762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71064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Шабац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2604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71269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Шид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944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80497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Темерин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666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80446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Tител</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362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80454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Топола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71153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Tрговиште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71161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Tрстеник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71170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Tутин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71188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Уб</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374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71218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Дечани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90069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Ђаковица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509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90085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Глоговац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90034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Гњилане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533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90042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128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Гора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90336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lastRenderedPageBreak/>
              <w:t>129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Град Београд</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30784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79014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Исток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90107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Качаник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90115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Kлина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90123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Maлишево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67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90123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Koсово Поље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90131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Koсовска Каменица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90140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Koсовска Митровица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90298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Лепосавић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90158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Липљан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491</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90166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139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Ниш</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5783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79022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Ново Брдо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90182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Oбилић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90204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Oрaховац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90212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Пећ</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740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90239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Подујево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90247</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Приштина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1134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90263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Призрен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90255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Србица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90271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Сува Река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216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90280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149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Штимље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90310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Штрпце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90328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Урошевац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2323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90301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Ужице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1813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71145</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Ваљево</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2906</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70360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Варварин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70378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Велика Плана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1687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70386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 xml:space="preserve">Велико Градиште </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1908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70394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Владичин Хан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70416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Владимирци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529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70408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159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Власотинце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334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70424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Врање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1984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70432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Врбас</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1069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80462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Врњачка Бања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1170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70459</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Вршац</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1629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80128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Зајечар</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2299</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70556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165</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Зрењанин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4325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80152</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166</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Жабаљ</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794</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80136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167</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Жабари</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70521</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168</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Жагубица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70530</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169</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Житиште</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867</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80144</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170</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Житорађа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352</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70548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171</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Витина</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268</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90018</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172</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Вучитрн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255</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90026</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173</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Зубин Поток</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90093</w:t>
            </w:r>
          </w:p>
        </w:tc>
      </w:tr>
      <w:tr w:rsidR="00210E07" w:rsidRPr="00210E07" w:rsidTr="00B33462">
        <w:trPr>
          <w:trHeight w:val="255"/>
          <w:jc w:val="center"/>
        </w:trPr>
        <w:tc>
          <w:tcPr>
            <w:tcW w:w="1180"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174</w:t>
            </w:r>
          </w:p>
        </w:tc>
        <w:tc>
          <w:tcPr>
            <w:tcW w:w="2485"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Звечан</w:t>
            </w:r>
          </w:p>
        </w:tc>
        <w:tc>
          <w:tcPr>
            <w:tcW w:w="1292"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73</w:t>
            </w:r>
          </w:p>
        </w:tc>
        <w:tc>
          <w:tcPr>
            <w:tcW w:w="1701" w:type="dxa"/>
            <w:shd w:val="clear" w:color="auto" w:fill="auto"/>
            <w:noWrap/>
            <w:vAlign w:val="bottom"/>
            <w:hideMark/>
          </w:tcPr>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r w:rsidRPr="00210E07">
              <w:rPr>
                <w:rFonts w:ascii="Times New Roman" w:eastAsia="Times New Roman" w:hAnsi="Times New Roman" w:cs="Times New Roman"/>
                <w:sz w:val="24"/>
                <w:szCs w:val="20"/>
                <w:lang w:val="sr-Cyrl-CS" w:eastAsia="ar-SA"/>
              </w:rPr>
              <w:t>90352</w:t>
            </w:r>
          </w:p>
        </w:tc>
      </w:tr>
    </w:tbl>
    <w:p w:rsidR="00210E07" w:rsidRPr="00210E07" w:rsidRDefault="00210E07" w:rsidP="00210E07">
      <w:pPr>
        <w:suppressAutoHyphens/>
        <w:spacing w:after="0" w:line="240" w:lineRule="auto"/>
        <w:rPr>
          <w:rFonts w:ascii="Times New Roman" w:eastAsia="Times New Roman" w:hAnsi="Times New Roman" w:cs="Times New Roman"/>
          <w:sz w:val="24"/>
          <w:szCs w:val="20"/>
          <w:lang w:val="sr-Cyrl-CS" w:eastAsia="ar-SA"/>
        </w:rPr>
      </w:pPr>
    </w:p>
    <w:p w:rsidR="00210E07" w:rsidRDefault="00210E07"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Default="00586F19" w:rsidP="00210E07">
      <w:pPr>
        <w:spacing w:after="0" w:line="240" w:lineRule="auto"/>
        <w:jc w:val="both"/>
        <w:rPr>
          <w:rFonts w:ascii="Times New Roman" w:eastAsia="Times New Roman" w:hAnsi="Times New Roman" w:cs="Times New Roman"/>
          <w:b/>
          <w:sz w:val="24"/>
          <w:szCs w:val="24"/>
          <w:lang w:val="sr-Cyrl-RS"/>
        </w:rPr>
      </w:pPr>
    </w:p>
    <w:p w:rsidR="00586F19" w:rsidRPr="00210E07" w:rsidRDefault="00586F19" w:rsidP="00210E07">
      <w:pPr>
        <w:spacing w:after="0" w:line="240" w:lineRule="auto"/>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rsid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rsidR="00586F19"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rsidR="00586F19" w:rsidRPr="00210E07"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rsidR="00210E07" w:rsidRPr="00210E07" w:rsidRDefault="00210E07" w:rsidP="00210E07">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t xml:space="preserve">                Печат и потпис овлашћеног лица понуђача</w:t>
      </w:r>
    </w:p>
    <w:p w:rsidR="00210E07" w:rsidRPr="00210E07" w:rsidRDefault="00210E07" w:rsidP="00210E07">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rsidR="00210E07" w:rsidRPr="00210E07" w:rsidRDefault="00210E07" w:rsidP="00210E07">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widowControl w:val="0"/>
        <w:autoSpaceDE w:val="0"/>
        <w:autoSpaceDN w:val="0"/>
        <w:adjustRightInd w:val="0"/>
        <w:spacing w:after="120" w:line="240" w:lineRule="auto"/>
        <w:rPr>
          <w:rFonts w:ascii="Times New Roman" w:eastAsia="Times New Roman" w:hAnsi="Times New Roman" w:cs="Times New Roman"/>
          <w:b/>
          <w:sz w:val="24"/>
          <w:szCs w:val="24"/>
        </w:rPr>
      </w:pP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586F19" w:rsidRPr="00210E07"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62177E"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r>
        <w:rPr>
          <w:rFonts w:ascii="Times New Roman" w:eastAsia="Times New Roman" w:hAnsi="Times New Roman" w:cs="Times New Roman"/>
          <w:b/>
          <w:sz w:val="24"/>
          <w:szCs w:val="24"/>
          <w:lang w:val="sr-Latn-RS"/>
        </w:rPr>
        <w:t>6</w:t>
      </w:r>
      <w:r w:rsidR="00210E07" w:rsidRPr="00210E07">
        <w:rPr>
          <w:rFonts w:ascii="Times New Roman" w:eastAsia="Times New Roman" w:hAnsi="Times New Roman" w:cs="Times New Roman"/>
          <w:b/>
          <w:sz w:val="24"/>
          <w:szCs w:val="24"/>
          <w:lang w:val="uz-Cyrl-UZ"/>
        </w:rPr>
        <w:t>.ОБРАЗАЦ ТРОШКОВА ПРИПРЕМЕ ПОНУДЕ</w:t>
      </w:r>
    </w:p>
    <w:p w:rsidR="00210E07" w:rsidRPr="00210E07" w:rsidRDefault="00210E07"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Cs/>
          <w:iCs/>
          <w:sz w:val="24"/>
          <w:szCs w:val="24"/>
          <w:lang w:val="sr-Cyrl-RS"/>
        </w:rPr>
        <w:tab/>
      </w:r>
      <w:r w:rsidRPr="00210E07">
        <w:rPr>
          <w:rFonts w:ascii="Times New Roman" w:eastAsia="Times New Roman" w:hAnsi="Times New Roman" w:cs="Times New Roman"/>
          <w:bCs/>
          <w:iCs/>
          <w:sz w:val="24"/>
          <w:szCs w:val="24"/>
          <w:lang w:val="sr-Latn-RS"/>
        </w:rPr>
        <w:t xml:space="preserve">           </w:t>
      </w:r>
      <w:r w:rsidRPr="00210E07">
        <w:rPr>
          <w:rFonts w:ascii="Times New Roman" w:eastAsia="Times New Roman" w:hAnsi="Times New Roman" w:cs="Times New Roman"/>
          <w:bCs/>
          <w:iCs/>
          <w:sz w:val="24"/>
          <w:szCs w:val="24"/>
          <w:lang w:val="sr-Cyrl-RS"/>
        </w:rPr>
        <w:t>Трошкови настали приликом припремања понуде бр. _________ од ____________ године у поступку јавне набавке</w:t>
      </w:r>
      <w:r w:rsidRPr="00210E07">
        <w:rPr>
          <w:rFonts w:ascii="Times New Roman" w:eastAsia="Times New Roman" w:hAnsi="Times New Roman" w:cs="Times New Roman"/>
          <w:sz w:val="24"/>
          <w:szCs w:val="24"/>
          <w:lang w:val="ru-RU"/>
        </w:rPr>
        <w:t xml:space="preserve">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00586F19" w:rsidRPr="00586F19">
        <w:rPr>
          <w:rFonts w:ascii="Times New Roman" w:hAnsi="Times New Roman" w:cs="Times New Roman"/>
          <w:b/>
          <w:sz w:val="24"/>
          <w:szCs w:val="24"/>
          <w:lang w:val="sr-Cyrl-RS" w:eastAsia="x-none"/>
        </w:rPr>
        <w:t>ЈНМВ-50/2018</w:t>
      </w:r>
      <w:r w:rsidR="00586F19">
        <w:rPr>
          <w:b/>
          <w:lang w:val="sr-Cyrl-RS" w:eastAsia="x-none"/>
        </w:rPr>
        <w:t xml:space="preserve"> </w:t>
      </w:r>
      <w:r w:rsidRPr="00210E07">
        <w:rPr>
          <w:rFonts w:ascii="Times New Roman" w:eastAsia="Times New Roman" w:hAnsi="Times New Roman" w:cs="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Врста трошкова</w:t>
            </w: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Износ трошкова</w:t>
            </w: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1.</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2.</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3.</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4.</w:t>
            </w:r>
          </w:p>
        </w:tc>
        <w:tc>
          <w:tcPr>
            <w:tcW w:w="45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5.</w:t>
            </w: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rsidTr="00B33462">
        <w:tc>
          <w:tcPr>
            <w:tcW w:w="900" w:type="dxa"/>
            <w:tcBorders>
              <w:right w:val="nil"/>
            </w:tcBorders>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Укупно:</w:t>
            </w:r>
          </w:p>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rsidR="00210E07" w:rsidRPr="00210E07" w:rsidRDefault="00210E07" w:rsidP="00210E07">
      <w:pPr>
        <w:spacing w:before="300" w:after="225" w:line="240" w:lineRule="auto"/>
        <w:ind w:firstLine="720"/>
        <w:outlineLvl w:val="3"/>
        <w:rPr>
          <w:rFonts w:ascii="Times New Roman" w:eastAsia="Times New Roman" w:hAnsi="Times New Roman" w:cs="Times New Roman"/>
          <w:bCs/>
          <w:spacing w:val="-4"/>
          <w:sz w:val="24"/>
          <w:szCs w:val="24"/>
        </w:rPr>
      </w:pPr>
      <w:r w:rsidRPr="00210E07">
        <w:rPr>
          <w:rFonts w:ascii="Times New Roman" w:eastAsia="Times New Roman" w:hAnsi="Times New Roman" w:cs="Times New Roman"/>
          <w:bCs/>
          <w:spacing w:val="-4"/>
          <w:sz w:val="24"/>
          <w:szCs w:val="24"/>
          <w:lang w:val="sr-Cyrl-RS"/>
        </w:rPr>
        <w:t xml:space="preserve">У складу са чланом </w:t>
      </w:r>
      <w:r w:rsidRPr="00210E07">
        <w:rPr>
          <w:rFonts w:ascii="Times New Roman" w:eastAsia="Times New Roman" w:hAnsi="Times New Roman" w:cs="Times New Roman"/>
          <w:bCs/>
          <w:spacing w:val="-4"/>
          <w:sz w:val="24"/>
          <w:szCs w:val="24"/>
        </w:rPr>
        <w:t xml:space="preserve"> 88. </w:t>
      </w:r>
      <w:r w:rsidRPr="00210E07">
        <w:rPr>
          <w:rFonts w:ascii="Times New Roman" w:eastAsia="Times New Roman" w:hAnsi="Times New Roman" w:cs="Times New Roman"/>
          <w:bCs/>
          <w:spacing w:val="-4"/>
          <w:sz w:val="24"/>
          <w:szCs w:val="24"/>
          <w:lang w:val="sr-Cyrl-RS"/>
        </w:rPr>
        <w:t>Закона о јавним набавкама</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rsidR="00210E07" w:rsidRPr="00210E07" w:rsidRDefault="00210E07" w:rsidP="00210E07">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 xml:space="preserve">Датум </w:t>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00C266F1">
        <w:rPr>
          <w:rFonts w:ascii="Times New Roman" w:eastAsia="TimesNewRomanPSMT" w:hAnsi="Times New Roman" w:cs="Times New Roman"/>
          <w:bCs/>
          <w:sz w:val="24"/>
          <w:szCs w:val="24"/>
          <w:lang w:val="uz-Cyrl-UZ"/>
        </w:rPr>
        <w:t xml:space="preserve">       </w:t>
      </w:r>
      <w:r w:rsidR="00C266F1">
        <w:rPr>
          <w:rFonts w:ascii="Times New Roman" w:eastAsia="TimesNewRomanPSMT" w:hAnsi="Times New Roman" w:cs="Times New Roman"/>
          <w:bCs/>
          <w:sz w:val="24"/>
          <w:szCs w:val="24"/>
          <w:lang w:val="sr-Latn-RS"/>
        </w:rPr>
        <w:t xml:space="preserve">             </w:t>
      </w:r>
      <w:r w:rsidRPr="00210E07">
        <w:rPr>
          <w:rFonts w:ascii="Times New Roman" w:eastAsia="TimesNewRomanPSMT" w:hAnsi="Times New Roman" w:cs="Times New Roman"/>
          <w:bCs/>
          <w:sz w:val="24"/>
          <w:szCs w:val="24"/>
          <w:lang w:val="uz-Cyrl-UZ"/>
        </w:rPr>
        <w:t>Печат и потпис овлашћеног лица понуђача</w:t>
      </w:r>
    </w:p>
    <w:p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 xml:space="preserve"> </w:t>
      </w:r>
    </w:p>
    <w:p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rPr>
      </w:pPr>
      <w:r w:rsidRPr="00210E07">
        <w:rPr>
          <w:rFonts w:ascii="Times New Roman" w:eastAsia="TimesNewRomanPS-BoldMT" w:hAnsi="Times New Roman" w:cs="Times New Roman"/>
          <w:b/>
          <w:bCs/>
          <w:iCs/>
          <w:color w:val="002060"/>
          <w:sz w:val="24"/>
          <w:szCs w:val="24"/>
          <w:lang w:val="uz-Cyrl-UZ"/>
        </w:rPr>
        <w:t>_____________________________</w:t>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t>________________________________</w:t>
      </w: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586F19">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color w:val="002060"/>
          <w:sz w:val="24"/>
          <w:szCs w:val="24"/>
          <w:lang w:val="uz-Cyrl-UZ"/>
        </w:rPr>
        <w:t xml:space="preserve">                                                 </w:t>
      </w:r>
      <w:r w:rsidR="0062177E">
        <w:rPr>
          <w:rFonts w:ascii="Times New Roman" w:eastAsia="Times New Roman" w:hAnsi="Times New Roman" w:cs="Times New Roman"/>
          <w:b/>
          <w:bCs/>
          <w:iCs/>
          <w:color w:val="002060"/>
          <w:sz w:val="24"/>
          <w:szCs w:val="24"/>
          <w:lang w:val="sr-Latn-RS"/>
        </w:rPr>
        <w:t>7</w:t>
      </w:r>
      <w:r w:rsidRPr="00210E07">
        <w:rPr>
          <w:rFonts w:ascii="Times New Roman" w:eastAsia="Times New Roman" w:hAnsi="Times New Roman" w:cs="Times New Roman"/>
          <w:b/>
          <w:bCs/>
          <w:iCs/>
          <w:color w:val="002060"/>
          <w:sz w:val="24"/>
          <w:szCs w:val="24"/>
          <w:lang w:val="uz-Cyrl-UZ"/>
        </w:rPr>
        <w:t>.</w:t>
      </w:r>
      <w:r w:rsidRPr="00210E07">
        <w:rPr>
          <w:rFonts w:ascii="Times New Roman" w:eastAsia="Times New Roman" w:hAnsi="Times New Roman" w:cs="Times New Roman"/>
          <w:b/>
          <w:bCs/>
          <w:iCs/>
          <w:sz w:val="24"/>
          <w:szCs w:val="24"/>
          <w:lang w:val="uz-Cyrl-UZ"/>
        </w:rPr>
        <w:t>ОБРАЗАЦ  ИЗЈАВЕ О НЕЗАВИСНОЈ ПОНУДИ</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На основу члана 26. Закона о јавним набавкама </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sz w:val="24"/>
          <w:szCs w:val="24"/>
          <w:lang w:val="uz-Cyrl-UZ"/>
        </w:rPr>
        <w:t>ИЗЈАВА</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Датум                                                        </w:t>
      </w:r>
      <w:r w:rsidRPr="00210E07">
        <w:rPr>
          <w:rFonts w:ascii="Times New Roman" w:eastAsia="TimesNewRomanPSMT" w:hAnsi="Times New Roman" w:cs="Times New Roman"/>
          <w:bCs/>
          <w:sz w:val="24"/>
          <w:szCs w:val="24"/>
          <w:lang w:val="uz-Cyrl-UZ"/>
        </w:rPr>
        <w:t>Печат и потпис овлашћеног лица понуђача</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                                                               __________________</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586F19">
      <w:pPr>
        <w:spacing w:after="0" w:line="240" w:lineRule="auto"/>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rsidR="00210E07" w:rsidRPr="00210E07" w:rsidRDefault="00210E07" w:rsidP="00210E07">
      <w:pPr>
        <w:spacing w:after="0" w:line="240" w:lineRule="auto"/>
        <w:rPr>
          <w:rFonts w:ascii="Times New Roman" w:eastAsia="Times New Roman" w:hAnsi="Times New Roman" w:cs="Times New Roman"/>
          <w:b/>
          <w:bCs/>
          <w:iCs/>
          <w:color w:val="002060"/>
          <w:sz w:val="24"/>
          <w:szCs w:val="24"/>
          <w:lang w:val="sr-Cyrl-RS"/>
        </w:rPr>
      </w:pPr>
    </w:p>
    <w:p w:rsidR="00210E07" w:rsidRPr="00210E07" w:rsidRDefault="0062177E" w:rsidP="00210E07">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Latn-RS"/>
        </w:rPr>
        <w:t>8</w:t>
      </w:r>
      <w:r w:rsidR="00210E07" w:rsidRPr="00210E07">
        <w:rPr>
          <w:rFonts w:ascii="Times New Roman" w:eastAsia="Times New Roman" w:hAnsi="Times New Roman" w:cs="Times New Roman"/>
          <w:b/>
          <w:bCs/>
          <w:iCs/>
          <w:sz w:val="24"/>
          <w:szCs w:val="24"/>
          <w:lang w:val="uz-Cyrl-UZ"/>
        </w:rPr>
        <w:t>.ОБРАЗАЦ ИЗЈАВЕ О ОБАВЕЗАМА ПОНУЂАЧА НА ОСНОВУ</w:t>
      </w:r>
    </w:p>
    <w:p w:rsidR="00210E07" w:rsidRPr="00210E07" w:rsidRDefault="00210E07" w:rsidP="00210E07">
      <w:pPr>
        <w:spacing w:after="0" w:line="240" w:lineRule="auto"/>
        <w:jc w:val="center"/>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b/>
          <w:bCs/>
          <w:iCs/>
          <w:sz w:val="24"/>
          <w:szCs w:val="24"/>
          <w:lang w:val="uz-Cyrl-UZ"/>
        </w:rPr>
        <w:t>ЧЛ. 75. СТАВ 2. ЗЈН</w:t>
      </w: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210E07">
        <w:rPr>
          <w:rFonts w:ascii="Times New Roman" w:eastAsia="TimesNewRomanPSMT" w:hAnsi="Times New Roman" w:cs="Times New Roman"/>
          <w:bCs/>
          <w:color w:val="000000"/>
          <w:sz w:val="24"/>
          <w:szCs w:val="24"/>
          <w:lang w:val="sr-Cyrl-RS"/>
        </w:rPr>
        <w:t>(„Сл. гласник РС“ број 124/12, 14/15 и 68/15)</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ИЗЈАВУ</w:t>
      </w: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да је поштовао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w:t>
      </w:r>
      <w:r w:rsidRPr="00210E07">
        <w:rPr>
          <w:rFonts w:ascii="Times New Roman" w:eastAsia="TimesNewRomanPSMT" w:hAnsi="Times New Roman" w:cs="Times New Roman"/>
          <w:bCs/>
          <w:sz w:val="24"/>
          <w:szCs w:val="24"/>
          <w:lang w:val="uz-Cyrl-UZ"/>
        </w:rPr>
        <w:t xml:space="preserve">Печат и потпис овлашћеног лица </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__________________</w:t>
      </w: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color w:val="002060"/>
          <w:sz w:val="24"/>
          <w:szCs w:val="24"/>
          <w:lang w:val="uz-Cyrl-UZ"/>
        </w:rPr>
      </w:pPr>
    </w:p>
    <w:p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sr-Latn-C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rsidR="00210E07" w:rsidRPr="00210E07" w:rsidRDefault="00210E07" w:rsidP="00210E07">
      <w:pPr>
        <w:spacing w:after="0" w:line="240" w:lineRule="auto"/>
        <w:rPr>
          <w:rFonts w:ascii="Times New Roman" w:eastAsia="Times New Roman" w:hAnsi="Times New Roman" w:cs="Times New Roman"/>
          <w:bCs/>
          <w:iCs/>
          <w:sz w:val="24"/>
          <w:szCs w:val="24"/>
          <w:lang w:val="sr-Cyrl-RS"/>
        </w:rPr>
      </w:pPr>
    </w:p>
    <w:p w:rsidR="00210E07" w:rsidRPr="00210E07" w:rsidRDefault="00210E07" w:rsidP="00210E07">
      <w:pPr>
        <w:keepNext/>
        <w:spacing w:before="240" w:after="120" w:line="240" w:lineRule="auto"/>
        <w:rPr>
          <w:rFonts w:ascii="Times New Roman" w:eastAsia="Lucida Sans Unicode" w:hAnsi="Times New Roman" w:cs="Times New Roman"/>
          <w:b/>
          <w:iCs/>
          <w:sz w:val="24"/>
          <w:szCs w:val="24"/>
        </w:rPr>
      </w:pPr>
    </w:p>
    <w:p w:rsidR="00210E07" w:rsidRPr="00210E07" w:rsidRDefault="0062177E" w:rsidP="00210E07">
      <w:pPr>
        <w:keepNext/>
        <w:spacing w:before="240" w:after="120" w:line="240" w:lineRule="auto"/>
        <w:jc w:val="center"/>
        <w:rPr>
          <w:rFonts w:ascii="Times New Roman" w:eastAsia="Lucida Sans Unicode" w:hAnsi="Times New Roman" w:cs="Times New Roman"/>
          <w:b/>
          <w:iCs/>
          <w:sz w:val="24"/>
          <w:szCs w:val="24"/>
          <w:lang w:val="sr-Cyrl-RS"/>
        </w:rPr>
      </w:pPr>
      <w:r>
        <w:rPr>
          <w:rFonts w:ascii="Times New Roman" w:eastAsia="Lucida Sans Unicode" w:hAnsi="Times New Roman" w:cs="Times New Roman"/>
          <w:b/>
          <w:iCs/>
          <w:sz w:val="24"/>
          <w:szCs w:val="24"/>
          <w:lang w:val="uz-Cyrl-UZ"/>
        </w:rPr>
        <w:t>9</w:t>
      </w:r>
      <w:r w:rsidR="00210E07" w:rsidRPr="00210E07">
        <w:rPr>
          <w:rFonts w:ascii="Times New Roman" w:eastAsia="Lucida Sans Unicode" w:hAnsi="Times New Roman" w:cs="Times New Roman"/>
          <w:b/>
          <w:iCs/>
          <w:sz w:val="24"/>
          <w:szCs w:val="24"/>
          <w:lang w:val="uz-Cyrl-UZ"/>
        </w:rPr>
        <w:t xml:space="preserve">. </w:t>
      </w:r>
      <w:r w:rsidR="00210E07" w:rsidRPr="00210E07">
        <w:rPr>
          <w:rFonts w:ascii="Times New Roman" w:eastAsia="Lucida Sans Unicode" w:hAnsi="Times New Roman" w:cs="Times New Roman"/>
          <w:b/>
          <w:iCs/>
          <w:sz w:val="24"/>
          <w:szCs w:val="24"/>
        </w:rPr>
        <w:t>ОБРАЗАЦ –  РЕФЕРЕНТНА ЛИСТА</w:t>
      </w:r>
      <w:r w:rsidR="00210E07" w:rsidRPr="00210E07">
        <w:rPr>
          <w:rFonts w:ascii="Times New Roman" w:eastAsia="Lucida Sans Unicode" w:hAnsi="Times New Roman" w:cs="Times New Roman"/>
          <w:b/>
          <w:iCs/>
          <w:sz w:val="24"/>
          <w:szCs w:val="24"/>
          <w:lang w:val="sr-Cyrl-RS"/>
        </w:rPr>
        <w:t xml:space="preserve"> 1</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rPr>
        <w:t>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предметној јавној набавци </w:t>
      </w:r>
      <w:r w:rsidRPr="00210E07">
        <w:rPr>
          <w:rFonts w:ascii="Times New Roman" w:eastAsia="ヒラギノ角ゴ Pro W3" w:hAnsi="Times New Roman" w:cs="Times New Roman"/>
          <w:color w:val="000000"/>
          <w:sz w:val="24"/>
          <w:szCs w:val="24"/>
          <w:lang w:val="sr-Cyrl-RS"/>
        </w:rPr>
        <w:t>стручне препоруке (</w:t>
      </w:r>
      <w:r w:rsidRPr="00210E07">
        <w:rPr>
          <w:rFonts w:ascii="Times New Roman" w:eastAsia="ヒラギノ角ゴ Pro W3" w:hAnsi="Times New Roman" w:cs="Times New Roman"/>
          <w:sz w:val="24"/>
          <w:szCs w:val="24"/>
        </w:rPr>
        <w:t>референце</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rPr>
        <w:t xml:space="preserve"> су један </w:t>
      </w:r>
      <w:r w:rsidRPr="00210E07">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w:t>
      </w:r>
      <w:r w:rsidRPr="00210E07">
        <w:rPr>
          <w:rFonts w:ascii="Times New Roman" w:eastAsia="Calibri" w:hAnsi="Times New Roman" w:cs="Times New Roman"/>
          <w:sz w:val="24"/>
          <w:szCs w:val="24"/>
        </w:rPr>
        <w:t xml:space="preserve">да је </w:t>
      </w:r>
      <w:r w:rsidRPr="00210E07">
        <w:rPr>
          <w:rFonts w:ascii="Times New Roman" w:eastAsia="Calibri" w:hAnsi="Times New Roman" w:cs="Times New Roman"/>
          <w:sz w:val="24"/>
          <w:szCs w:val="24"/>
          <w:lang w:val="sr-Cyrl-RS"/>
        </w:rPr>
        <w:t xml:space="preserve">понуђач </w:t>
      </w:r>
      <w:r w:rsidRPr="00210E07">
        <w:rPr>
          <w:rFonts w:ascii="Times New Roman" w:eastAsia="Calibri" w:hAnsi="Times New Roman" w:cs="Times New Roman"/>
          <w:sz w:val="24"/>
          <w:szCs w:val="24"/>
        </w:rPr>
        <w:t>у последњ</w:t>
      </w:r>
      <w:r w:rsidRPr="00210E07">
        <w:rPr>
          <w:rFonts w:ascii="Times New Roman" w:eastAsia="Calibri" w:hAnsi="Times New Roman" w:cs="Times New Roman"/>
          <w:sz w:val="24"/>
          <w:szCs w:val="24"/>
          <w:lang w:val="sr-Cyrl-RS"/>
        </w:rPr>
        <w:t>их</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sz w:val="24"/>
          <w:szCs w:val="24"/>
          <w:lang w:val="sr-Cyrl-RS"/>
        </w:rPr>
        <w:t>пет</w:t>
      </w:r>
      <w:r w:rsidRPr="00210E07">
        <w:rPr>
          <w:rFonts w:ascii="Times New Roman" w:eastAsia="Calibri" w:hAnsi="Times New Roman" w:cs="Times New Roman"/>
          <w:sz w:val="24"/>
          <w:szCs w:val="24"/>
        </w:rPr>
        <w:t xml:space="preserve"> годин</w:t>
      </w:r>
      <w:r w:rsidRPr="00210E07">
        <w:rPr>
          <w:rFonts w:ascii="Times New Roman" w:eastAsia="Calibri" w:hAnsi="Times New Roman" w:cs="Times New Roman"/>
          <w:sz w:val="24"/>
          <w:szCs w:val="24"/>
          <w:lang w:val="sr-Cyrl-RS"/>
        </w:rPr>
        <w:t>а</w:t>
      </w:r>
      <w:r w:rsidRPr="00210E07">
        <w:rPr>
          <w:rFonts w:ascii="Times New Roman" w:eastAsia="Calibri" w:hAnsi="Times New Roman" w:cs="Times New Roman"/>
          <w:sz w:val="24"/>
          <w:szCs w:val="24"/>
        </w:rPr>
        <w:t xml:space="preserve"> пре </w:t>
      </w:r>
      <w:r w:rsidRPr="00210E07">
        <w:rPr>
          <w:rFonts w:ascii="Times New Roman" w:eastAsia="Calibri" w:hAnsi="Times New Roman" w:cs="Times New Roman"/>
          <w:sz w:val="24"/>
          <w:szCs w:val="24"/>
          <w:lang w:val="sr-Cyrl-RS"/>
        </w:rPr>
        <w:t>истека рока за подношење понуда</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sz w:val="24"/>
          <w:szCs w:val="24"/>
          <w:lang w:val="sr-Cyrl-RS"/>
        </w:rPr>
        <w:t>израдио главних или идејних пројеката оптичке телекомуникационе мреже за цело градско насеље или затворену урбану целину у оквиру насеља (централна градска зона или сл.), за најмање 4 различита оператера/наручиоца .</w:t>
      </w:r>
    </w:p>
    <w:p w:rsidR="00210E07" w:rsidRPr="00210E07" w:rsidRDefault="00210E07" w:rsidP="00210E07">
      <w:pP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Cs/>
          <w:sz w:val="24"/>
          <w:szCs w:val="24"/>
          <w:lang w:val="sr-Cyrl-RS"/>
        </w:rPr>
        <w:t xml:space="preserve">У табели су подаци о </w:t>
      </w:r>
      <w:r w:rsidRPr="00210E07">
        <w:rPr>
          <w:rFonts w:ascii="Times New Roman" w:eastAsia="Times New Roman" w:hAnsi="Times New Roman" w:cs="Times New Roman"/>
          <w:b/>
          <w:sz w:val="24"/>
          <w:szCs w:val="24"/>
          <w:lang w:val="sr-Cyrl-RS"/>
        </w:rPr>
        <w:t xml:space="preserve">ранијем </w:t>
      </w:r>
      <w:r w:rsidRPr="00210E07">
        <w:rPr>
          <w:rFonts w:ascii="Times New Roman" w:eastAsia="Times New Roman" w:hAnsi="Times New Roman" w:cs="Times New Roman"/>
          <w:b/>
          <w:sz w:val="24"/>
          <w:szCs w:val="24"/>
        </w:rPr>
        <w:t>купц</w:t>
      </w:r>
      <w:r w:rsidRPr="00210E07">
        <w:rPr>
          <w:rFonts w:ascii="Times New Roman" w:eastAsia="Times New Roman" w:hAnsi="Times New Roman" w:cs="Times New Roman"/>
          <w:b/>
          <w:sz w:val="24"/>
          <w:szCs w:val="24"/>
          <w:lang w:val="sr-Cyrl-RS"/>
        </w:rPr>
        <w:t xml:space="preserve">у </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 xml:space="preserve"> референтном </w:t>
      </w:r>
      <w:r w:rsidRPr="00210E07">
        <w:rPr>
          <w:rFonts w:ascii="Times New Roman" w:eastAsia="Times New Roman" w:hAnsi="Times New Roman" w:cs="Times New Roman"/>
          <w:b/>
          <w:sz w:val="24"/>
          <w:szCs w:val="24"/>
        </w:rPr>
        <w:t>наручиоц</w:t>
      </w:r>
      <w:r w:rsidRPr="00210E07">
        <w:rPr>
          <w:rFonts w:ascii="Times New Roman" w:eastAsia="Times New Roman" w:hAnsi="Times New Roman" w:cs="Times New Roman"/>
          <w:b/>
          <w:sz w:val="24"/>
          <w:szCs w:val="24"/>
          <w:lang w:val="sr-Cyrl-RS"/>
        </w:rPr>
        <w:t>у и реализованим уговорима и то:</w:t>
      </w:r>
      <w:r w:rsidRPr="00210E07">
        <w:rPr>
          <w:rFonts w:ascii="Times New Roman" w:eastAsia="Times New Roman" w:hAnsi="Times New Roman" w:cs="Times New Roman"/>
          <w:b/>
          <w:sz w:val="24"/>
          <w:szCs w:val="24"/>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B659A4" w:rsidRPr="00210E07" w:rsidTr="00B659A4">
        <w:trPr>
          <w:trHeight w:val="1616"/>
        </w:trPr>
        <w:tc>
          <w:tcPr>
            <w:tcW w:w="756" w:type="dxa"/>
            <w:tcBorders>
              <w:bottom w:val="single" w:sz="4" w:space="0" w:color="auto"/>
            </w:tcBorders>
          </w:tcPr>
          <w:p w:rsidR="00B659A4" w:rsidRPr="00210E07" w:rsidRDefault="00B659A4"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Р.бр.</w:t>
            </w:r>
          </w:p>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p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(1)</w:t>
            </w:r>
          </w:p>
        </w:tc>
        <w:tc>
          <w:tcPr>
            <w:tcW w:w="2153" w:type="dxa"/>
            <w:tcBorders>
              <w:bottom w:val="single" w:sz="4" w:space="0" w:color="auto"/>
            </w:tcBorders>
          </w:tcPr>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и седиште </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 xml:space="preserve">наручиоца </w:t>
            </w: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 xml:space="preserve"> </w:t>
            </w:r>
          </w:p>
        </w:tc>
        <w:tc>
          <w:tcPr>
            <w:tcW w:w="2422" w:type="dxa"/>
            <w:tcBorders>
              <w:bottom w:val="single" w:sz="4" w:space="0" w:color="auto"/>
            </w:tcBorders>
          </w:tcPr>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Контакт телефон</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 xml:space="preserve">наручиоца </w:t>
            </w:r>
          </w:p>
          <w:p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(3)</w:t>
            </w:r>
          </w:p>
        </w:tc>
        <w:tc>
          <w:tcPr>
            <w:tcW w:w="1750" w:type="dxa"/>
            <w:tcBorders>
              <w:bottom w:val="single" w:sz="4" w:space="0" w:color="auto"/>
            </w:tcBorders>
          </w:tcPr>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Датум закључења уговора </w:t>
            </w: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rsidR="00B659A4" w:rsidRPr="00210E07" w:rsidRDefault="00B659A4"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(4)</w:t>
            </w:r>
          </w:p>
        </w:tc>
        <w:tc>
          <w:tcPr>
            <w:tcW w:w="1750" w:type="dxa"/>
            <w:tcBorders>
              <w:bottom w:val="single" w:sz="4" w:space="0" w:color="auto"/>
            </w:tcBorders>
          </w:tcPr>
          <w:p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Датум реализације </w:t>
            </w:r>
          </w:p>
          <w:p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Уговора</w:t>
            </w:r>
          </w:p>
          <w:p w:rsidR="00B659A4" w:rsidRDefault="00B659A4" w:rsidP="00210E07">
            <w:pPr>
              <w:spacing w:after="0" w:line="240" w:lineRule="auto"/>
              <w:jc w:val="center"/>
              <w:rPr>
                <w:rFonts w:ascii="Times New Roman" w:eastAsia="Times New Roman" w:hAnsi="Times New Roman" w:cs="Times New Roman"/>
                <w:sz w:val="24"/>
                <w:szCs w:val="24"/>
                <w:lang w:val="sr-Cyrl-RS"/>
              </w:rPr>
            </w:pPr>
          </w:p>
          <w:p w:rsidR="00B659A4" w:rsidRDefault="00B659A4" w:rsidP="00210E07">
            <w:pPr>
              <w:spacing w:after="0" w:line="240" w:lineRule="auto"/>
              <w:jc w:val="center"/>
              <w:rPr>
                <w:rFonts w:ascii="Times New Roman" w:eastAsia="Times New Roman" w:hAnsi="Times New Roman" w:cs="Times New Roman"/>
                <w:sz w:val="24"/>
                <w:szCs w:val="24"/>
                <w:lang w:val="sr-Cyrl-RS"/>
              </w:rPr>
            </w:pPr>
          </w:p>
          <w:p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rsidTr="00B659A4">
        <w:trPr>
          <w:trHeight w:val="538"/>
        </w:trPr>
        <w:tc>
          <w:tcPr>
            <w:tcW w:w="756" w:type="dxa"/>
            <w:tcBorders>
              <w:bottom w:val="single" w:sz="4" w:space="0" w:color="auto"/>
            </w:tcBorders>
          </w:tcPr>
          <w:p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rsidR="00B659A4" w:rsidRPr="00210E07" w:rsidRDefault="00B659A4" w:rsidP="00210E07">
            <w:pPr>
              <w:spacing w:after="0" w:line="240" w:lineRule="auto"/>
              <w:rPr>
                <w:rFonts w:ascii="Times New Roman" w:eastAsia="Times New Roman" w:hAnsi="Times New Roman" w:cs="Times New Roman"/>
                <w:sz w:val="24"/>
                <w:szCs w:val="24"/>
              </w:rPr>
            </w:pPr>
          </w:p>
        </w:tc>
      </w:tr>
    </w:tbl>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Напомена:</w:t>
      </w:r>
      <w:r w:rsidRPr="00210E07">
        <w:rPr>
          <w:rFonts w:ascii="Times New Roman" w:eastAsia="Times New Roman" w:hAnsi="Times New Roman" w:cs="Times New Roman"/>
          <w:sz w:val="24"/>
          <w:szCs w:val="24"/>
        </w:rPr>
        <w:t xml:space="preserve"> У табели се по редним бројевима наводе </w:t>
      </w:r>
      <w:r w:rsidRPr="00210E07">
        <w:rPr>
          <w:rFonts w:ascii="Times New Roman" w:eastAsia="Times New Roman" w:hAnsi="Times New Roman" w:cs="Times New Roman"/>
          <w:b/>
          <w:sz w:val="24"/>
          <w:szCs w:val="24"/>
          <w:u w:val="single"/>
        </w:rPr>
        <w:t>реализован</w:t>
      </w:r>
      <w:r w:rsidRPr="00210E07">
        <w:rPr>
          <w:rFonts w:ascii="Times New Roman" w:eastAsia="Times New Roman" w:hAnsi="Times New Roman" w:cs="Times New Roman"/>
          <w:b/>
          <w:sz w:val="24"/>
          <w:szCs w:val="24"/>
          <w:u w:val="single"/>
          <w:lang w:val="sr-Cyrl-RS"/>
        </w:rPr>
        <w:t>и</w:t>
      </w:r>
      <w:r w:rsidRPr="00210E07">
        <w:rPr>
          <w:rFonts w:ascii="Times New Roman" w:eastAsia="Times New Roman" w:hAnsi="Times New Roman" w:cs="Times New Roman"/>
          <w:sz w:val="24"/>
          <w:szCs w:val="24"/>
          <w:lang w:val="sr-Cyrl-RS"/>
        </w:rPr>
        <w:t xml:space="preserve"> уговори</w:t>
      </w:r>
      <w:r w:rsidRPr="00210E07">
        <w:rPr>
          <w:rFonts w:ascii="Times New Roman" w:eastAsia="Times New Roman" w:hAnsi="Times New Roman" w:cs="Times New Roman"/>
          <w:sz w:val="24"/>
          <w:szCs w:val="24"/>
        </w:rPr>
        <w:t xml:space="preserve">. Свака референтна испорука мора бити потврђена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отврде</w:t>
      </w: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r w:rsidRPr="00210E07">
        <w:rPr>
          <w:rFonts w:ascii="Times New Roman" w:eastAsia="Times New Roman" w:hAnsi="Times New Roman" w:cs="Times New Roman"/>
          <w:sz w:val="24"/>
          <w:szCs w:val="24"/>
        </w:rPr>
        <w:t>референтних</w:t>
      </w:r>
      <w:r w:rsidRPr="00210E07">
        <w:rPr>
          <w:rFonts w:ascii="Times New Roman" w:eastAsia="Times New Roman" w:hAnsi="Times New Roman" w:cs="Times New Roman"/>
          <w:sz w:val="24"/>
          <w:szCs w:val="24"/>
          <w:lang w:val="sr-Cyrl-RS"/>
        </w:rPr>
        <w:t xml:space="preserve"> услуга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на </w:t>
      </w:r>
      <w:r w:rsidRPr="00210E07">
        <w:rPr>
          <w:rFonts w:ascii="Times New Roman" w:eastAsia="Times New Roman" w:hAnsi="Times New Roman" w:cs="Times New Roman"/>
          <w:sz w:val="24"/>
          <w:szCs w:val="24"/>
        </w:rPr>
        <w:t xml:space="preserve">образцу </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b/>
          <w:sz w:val="24"/>
          <w:szCs w:val="24"/>
        </w:rPr>
        <w:t xml:space="preserve"> Потврда </w:t>
      </w:r>
      <w:r w:rsidRPr="00210E07">
        <w:rPr>
          <w:rFonts w:ascii="Times New Roman" w:eastAsia="Times New Roman" w:hAnsi="Times New Roman" w:cs="Times New Roman"/>
          <w:b/>
          <w:sz w:val="24"/>
          <w:szCs w:val="24"/>
          <w:lang w:val="sr-Cyrl-RS"/>
        </w:rPr>
        <w:t>о референцама 1</w:t>
      </w:r>
      <w:r w:rsidRPr="00210E07">
        <w:rPr>
          <w:rFonts w:ascii="Times New Roman" w:eastAsia="Times New Roman" w:hAnsi="Times New Roman" w:cs="Times New Roman"/>
          <w:sz w:val="24"/>
          <w:szCs w:val="24"/>
        </w:rPr>
        <w:t xml:space="preserve">.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Уколико су у образац </w:t>
      </w:r>
      <w:r w:rsidRPr="00210E07">
        <w:rPr>
          <w:rFonts w:ascii="Times New Roman" w:eastAsia="Times New Roman" w:hAnsi="Times New Roman" w:cs="Times New Roman"/>
          <w:sz w:val="24"/>
          <w:szCs w:val="24"/>
          <w:lang w:val="sr-Cyrl-RS"/>
        </w:rPr>
        <w:t>Р</w:t>
      </w:r>
      <w:r w:rsidRPr="00210E07">
        <w:rPr>
          <w:rFonts w:ascii="Times New Roman" w:eastAsia="Times New Roman" w:hAnsi="Times New Roman" w:cs="Times New Roman"/>
          <w:sz w:val="24"/>
          <w:szCs w:val="24"/>
        </w:rPr>
        <w:t>еферентне листе</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навед</w:t>
      </w:r>
      <w:r w:rsidRPr="00210E07">
        <w:rPr>
          <w:rFonts w:ascii="Times New Roman" w:eastAsia="Times New Roman" w:hAnsi="Times New Roman" w:cs="Times New Roman"/>
          <w:sz w:val="24"/>
          <w:szCs w:val="24"/>
          <w:lang w:val="sr-Cyrl-RS"/>
        </w:rPr>
        <w:t>ене испоруке које нису</w:t>
      </w:r>
      <w:r w:rsidRPr="00210E07">
        <w:rPr>
          <w:rFonts w:ascii="Times New Roman" w:eastAsia="Times New Roman" w:hAnsi="Times New Roman" w:cs="Times New Roman"/>
          <w:sz w:val="24"/>
          <w:szCs w:val="24"/>
        </w:rPr>
        <w:t xml:space="preserve"> потврђен</w:t>
      </w:r>
      <w:r w:rsidRPr="00210E07">
        <w:rPr>
          <w:rFonts w:ascii="Times New Roman" w:eastAsia="Times New Roman" w:hAnsi="Times New Roman" w:cs="Times New Roman"/>
          <w:sz w:val="24"/>
          <w:szCs w:val="24"/>
          <w:lang w:val="sr-Cyrl-RS"/>
        </w:rPr>
        <w:t>е</w:t>
      </w:r>
      <w:r w:rsidRPr="00210E07">
        <w:rPr>
          <w:rFonts w:ascii="Times New Roman" w:eastAsia="Times New Roman" w:hAnsi="Times New Roman" w:cs="Times New Roman"/>
          <w:sz w:val="24"/>
          <w:szCs w:val="24"/>
        </w:rPr>
        <w:t xml:space="preserve">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w:t>
      </w:r>
      <w:r w:rsidRPr="00210E07">
        <w:rPr>
          <w:rFonts w:ascii="Times New Roman" w:eastAsia="Times New Roman" w:hAnsi="Times New Roman" w:cs="Times New Roman"/>
          <w:sz w:val="24"/>
          <w:szCs w:val="24"/>
          <w:lang w:val="sr-Latn-CS"/>
        </w:rPr>
        <w:t>р</w:t>
      </w:r>
      <w:r w:rsidRPr="00210E07">
        <w:rPr>
          <w:rFonts w:ascii="Times New Roman" w:eastAsia="Times New Roman" w:hAnsi="Times New Roman" w:cs="Times New Roman"/>
          <w:sz w:val="24"/>
          <w:szCs w:val="24"/>
        </w:rPr>
        <w:t xml:space="preserve">де </w:t>
      </w:r>
      <w:r w:rsidRPr="00210E07">
        <w:rPr>
          <w:rFonts w:ascii="Times New Roman" w:eastAsia="Times New Roman" w:hAnsi="Times New Roman" w:cs="Times New Roman"/>
          <w:sz w:val="24"/>
          <w:szCs w:val="24"/>
          <w:lang w:val="sr-Cyrl-RS"/>
        </w:rPr>
        <w:t xml:space="preserve">о референцама 1 </w:t>
      </w:r>
      <w:r w:rsidRPr="00210E07">
        <w:rPr>
          <w:rFonts w:ascii="Times New Roman" w:eastAsia="Times New Roman" w:hAnsi="Times New Roman" w:cs="Times New Roman"/>
          <w:sz w:val="24"/>
          <w:szCs w:val="24"/>
        </w:rPr>
        <w:t xml:space="preserve">такве референтне испоруке се неће узети у разматрање. Ради лакшег утврђивања везе између Потврде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и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пожељно је да </w:t>
      </w:r>
      <w:r w:rsidRPr="00210E07">
        <w:rPr>
          <w:rFonts w:ascii="Times New Roman" w:eastAsia="Times New Roman" w:hAnsi="Times New Roman" w:cs="Times New Roman"/>
          <w:sz w:val="24"/>
          <w:szCs w:val="24"/>
          <w:lang w:val="sr-Cyrl-RS"/>
        </w:rPr>
        <w:t>Понуђач</w:t>
      </w:r>
      <w:r w:rsidRPr="00210E07">
        <w:rPr>
          <w:rFonts w:ascii="Times New Roman" w:eastAsia="Times New Roman" w:hAnsi="Times New Roman" w:cs="Times New Roman"/>
          <w:sz w:val="24"/>
          <w:szCs w:val="24"/>
        </w:rPr>
        <w:t xml:space="preserve"> на свакој Потврди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у горњем левом углу наведе редни број референтне испоруке из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Уколико је потребно попунити више редова, због броја референци, образац копирати у потребном броју примерака.</w:t>
      </w: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rsidR="00210E07" w:rsidRPr="00210E07" w:rsidRDefault="00210E07" w:rsidP="00210E07">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sidRPr="00210E07">
        <w:rPr>
          <w:rFonts w:ascii="Times New Roman" w:eastAsia="Times New Roman" w:hAnsi="Times New Roman" w:cs="Times New Roman"/>
          <w:b/>
          <w:sz w:val="24"/>
          <w:szCs w:val="24"/>
        </w:rPr>
        <w:t>Печат и потпис</w:t>
      </w:r>
      <w:r w:rsidRPr="00210E07">
        <w:rPr>
          <w:rFonts w:ascii="Times New Roman" w:eastAsia="Times New Roman" w:hAnsi="Times New Roman" w:cs="Times New Roman"/>
          <w:b/>
          <w:sz w:val="24"/>
          <w:szCs w:val="24"/>
          <w:lang w:val="sr-Cyrl-RS"/>
        </w:rPr>
        <w:t xml:space="preserve"> овлашћеног лица</w:t>
      </w:r>
    </w:p>
    <w:p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br w:type="page"/>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__________ - редни број у Обрасцу -  Референтној листи 1. </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rsidR="00210E07" w:rsidRPr="00210E07" w:rsidRDefault="00B02E03" w:rsidP="00210E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10</w:t>
      </w:r>
      <w:r w:rsidR="00210E07" w:rsidRPr="00210E07">
        <w:rPr>
          <w:rFonts w:ascii="Times New Roman" w:eastAsia="Times New Roman" w:hAnsi="Times New Roman" w:cs="Times New Roman"/>
          <w:b/>
          <w:sz w:val="24"/>
          <w:szCs w:val="24"/>
          <w:lang w:val="sr-Cyrl-RS"/>
        </w:rPr>
        <w:t xml:space="preserve">. </w:t>
      </w:r>
      <w:r w:rsidR="00210E07" w:rsidRPr="00210E07">
        <w:rPr>
          <w:rFonts w:ascii="Times New Roman" w:eastAsia="Times New Roman" w:hAnsi="Times New Roman" w:cs="Times New Roman"/>
          <w:b/>
          <w:sz w:val="24"/>
          <w:szCs w:val="24"/>
        </w:rPr>
        <w:t xml:space="preserve">ОБРАЗАЦ - ПОТВРДА </w:t>
      </w:r>
      <w:r w:rsidR="00210E07" w:rsidRPr="00210E07">
        <w:rPr>
          <w:rFonts w:ascii="Times New Roman" w:eastAsia="Times New Roman" w:hAnsi="Times New Roman" w:cs="Times New Roman"/>
          <w:b/>
          <w:sz w:val="24"/>
          <w:szCs w:val="24"/>
          <w:lang w:val="sr-Cyrl-RS"/>
        </w:rPr>
        <w:t>О  РЕФЕРЕНЦАМА 1</w:t>
      </w:r>
    </w:p>
    <w:p w:rsidR="00210E07" w:rsidRPr="00210E07" w:rsidRDefault="00210E07" w:rsidP="00210E07">
      <w:pPr>
        <w:spacing w:after="0" w:line="240" w:lineRule="auto"/>
        <w:jc w:val="both"/>
        <w:rPr>
          <w:rFonts w:ascii="Times New Roman" w:eastAsia="Times New Roman" w:hAnsi="Times New Roman" w:cs="Times New Roman"/>
          <w:b/>
          <w:color w:val="0000FF"/>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0E07" w:rsidRPr="00210E07" w:rsidTr="00B33462">
        <w:trPr>
          <w:trHeight w:val="600"/>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r w:rsidRPr="00210E07">
              <w:rPr>
                <w:rFonts w:ascii="Times New Roman" w:eastAsia="Times New Roman" w:hAnsi="Times New Roman" w:cs="Times New Roman"/>
                <w:b/>
                <w:color w:val="0000FF"/>
                <w:sz w:val="24"/>
                <w:szCs w:val="24"/>
              </w:rPr>
              <w:t xml:space="preserve"> </w:t>
            </w: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w:t>
            </w: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p>
          <w:p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p>
        </w:tc>
        <w:tc>
          <w:tcPr>
            <w:tcW w:w="5805" w:type="dxa"/>
          </w:tcPr>
          <w:p w:rsidR="00210E07" w:rsidRPr="00210E07" w:rsidRDefault="00210E07" w:rsidP="00210E07">
            <w:pPr>
              <w:spacing w:after="0" w:line="240" w:lineRule="auto"/>
              <w:rPr>
                <w:rFonts w:ascii="Times New Roman" w:eastAsia="Times New Roman" w:hAnsi="Times New Roman" w:cs="Times New Roman"/>
                <w:b/>
                <w:color w:val="0000FF"/>
                <w:sz w:val="24"/>
                <w:szCs w:val="24"/>
              </w:rPr>
            </w:pPr>
          </w:p>
          <w:p w:rsidR="00210E07" w:rsidRPr="00210E07" w:rsidRDefault="00210E07" w:rsidP="00210E07">
            <w:pPr>
              <w:spacing w:after="0" w:line="240" w:lineRule="auto"/>
              <w:jc w:val="both"/>
              <w:rPr>
                <w:rFonts w:ascii="Times New Roman" w:eastAsia="Times New Roman" w:hAnsi="Times New Roman" w:cs="Times New Roman"/>
                <w:b/>
                <w:color w:val="0000FF"/>
                <w:sz w:val="24"/>
                <w:szCs w:val="24"/>
              </w:rPr>
            </w:pPr>
          </w:p>
        </w:tc>
      </w:tr>
      <w:tr w:rsidR="00210E07" w:rsidRPr="00210E07" w:rsidTr="00B33462">
        <w:trPr>
          <w:trHeight w:val="660"/>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Седиште, улица и број</w:t>
            </w:r>
          </w:p>
        </w:tc>
        <w:tc>
          <w:tcPr>
            <w:tcW w:w="5805" w:type="dxa"/>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rsidTr="00B33462">
        <w:trPr>
          <w:trHeight w:val="660"/>
        </w:trPr>
        <w:tc>
          <w:tcPr>
            <w:tcW w:w="3315" w:type="dxa"/>
            <w:tcBorders>
              <w:bottom w:val="single" w:sz="4" w:space="0" w:color="auto"/>
            </w:tcBorders>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Телефон</w:t>
            </w:r>
          </w:p>
        </w:tc>
        <w:tc>
          <w:tcPr>
            <w:tcW w:w="5805" w:type="dxa"/>
            <w:tcBorders>
              <w:bottom w:val="single" w:sz="4" w:space="0" w:color="auto"/>
            </w:tcBorders>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rsidTr="00B33462">
        <w:trPr>
          <w:trHeight w:val="735"/>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Матични број </w:t>
            </w:r>
          </w:p>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tc>
        <w:tc>
          <w:tcPr>
            <w:tcW w:w="5805" w:type="dxa"/>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rsidTr="00B33462">
        <w:trPr>
          <w:trHeight w:val="690"/>
        </w:trPr>
        <w:tc>
          <w:tcPr>
            <w:tcW w:w="3315" w:type="dxa"/>
          </w:tcPr>
          <w:p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ПИБ</w:t>
            </w:r>
          </w:p>
        </w:tc>
        <w:tc>
          <w:tcPr>
            <w:tcW w:w="5805" w:type="dxa"/>
          </w:tcPr>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p>
        </w:tc>
      </w:tr>
    </w:tbl>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ПОТВРДА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којом потврђујемо да је __________________________________________________________</w:t>
      </w:r>
      <w:r w:rsidRPr="00210E07">
        <w:rPr>
          <w:rFonts w:ascii="Times New Roman" w:eastAsia="Times New Roman" w:hAnsi="Times New Roman" w:cs="Times New Roman"/>
          <w:sz w:val="24"/>
          <w:szCs w:val="24"/>
          <w:lang w:val="sr-Cyrl-RS"/>
        </w:rPr>
        <w:t>________________</w:t>
      </w:r>
    </w:p>
    <w:p w:rsidR="00210E07" w:rsidRPr="00210E07" w:rsidRDefault="00210E07"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(назив и седиште </w:t>
      </w:r>
      <w:r w:rsidRPr="00210E07">
        <w:rPr>
          <w:rFonts w:ascii="Times New Roman" w:eastAsia="Times New Roman" w:hAnsi="Times New Roman" w:cs="Times New Roman"/>
          <w:sz w:val="24"/>
          <w:szCs w:val="24"/>
          <w:lang w:val="sr-Cyrl-RS"/>
        </w:rPr>
        <w:t>Понуђача</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jc w:val="center"/>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rPr>
        <w:t>у последњ</w:t>
      </w:r>
      <w:r w:rsidRPr="00210E07">
        <w:rPr>
          <w:rFonts w:ascii="Times New Roman" w:eastAsia="Calibri" w:hAnsi="Times New Roman" w:cs="Times New Roman"/>
          <w:sz w:val="24"/>
          <w:szCs w:val="24"/>
          <w:lang w:val="sr-Cyrl-RS"/>
        </w:rPr>
        <w:t>их</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sz w:val="24"/>
          <w:szCs w:val="24"/>
          <w:lang w:val="sr-Cyrl-RS"/>
        </w:rPr>
        <w:t>пет</w:t>
      </w:r>
      <w:r w:rsidRPr="00210E07">
        <w:rPr>
          <w:rFonts w:ascii="Times New Roman" w:eastAsia="Calibri" w:hAnsi="Times New Roman" w:cs="Times New Roman"/>
          <w:sz w:val="24"/>
          <w:szCs w:val="24"/>
        </w:rPr>
        <w:t xml:space="preserve"> годин</w:t>
      </w:r>
      <w:r w:rsidRPr="00210E07">
        <w:rPr>
          <w:rFonts w:ascii="Times New Roman" w:eastAsia="Calibri" w:hAnsi="Times New Roman" w:cs="Times New Roman"/>
          <w:sz w:val="24"/>
          <w:szCs w:val="24"/>
          <w:lang w:val="sr-Cyrl-RS"/>
        </w:rPr>
        <w:t>а</w:t>
      </w:r>
      <w:r w:rsidRPr="00210E07">
        <w:rPr>
          <w:rFonts w:ascii="Times New Roman" w:eastAsia="Calibri" w:hAnsi="Times New Roman" w:cs="Times New Roman"/>
          <w:sz w:val="24"/>
          <w:szCs w:val="24"/>
        </w:rPr>
        <w:t xml:space="preserve"> пре </w:t>
      </w:r>
      <w:r w:rsidRPr="00210E07">
        <w:rPr>
          <w:rFonts w:ascii="Times New Roman" w:eastAsia="Calibri" w:hAnsi="Times New Roman" w:cs="Times New Roman"/>
          <w:sz w:val="24"/>
          <w:szCs w:val="24"/>
          <w:lang w:val="sr-Cyrl-RS"/>
        </w:rPr>
        <w:t>истека рока за подношење понуда</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sz w:val="24"/>
          <w:szCs w:val="24"/>
          <w:lang w:val="sr-Cyrl-RS"/>
        </w:rPr>
        <w:t xml:space="preserve">израдио главни / идејни пројекат (ЗАОКРУЖИТИ одговарајуће т.ј. „главни“ или „идејни“) оптичке телекомуникационе мреже </w:t>
      </w:r>
      <w:r w:rsidRPr="00210E07">
        <w:rPr>
          <w:rFonts w:ascii="Times New Roman" w:eastAsia="Calibri" w:hAnsi="Times New Roman" w:cs="Times New Roman"/>
          <w:color w:val="FF0000"/>
          <w:sz w:val="24"/>
          <w:szCs w:val="24"/>
          <w:lang w:val="sr-Cyrl-RS"/>
        </w:rPr>
        <w:t>отвореног типа (Open Access)</w:t>
      </w:r>
      <w:r w:rsidRPr="00210E07">
        <w:rPr>
          <w:rFonts w:ascii="Times New Roman" w:eastAsia="Calibri" w:hAnsi="Times New Roman" w:cs="Times New Roman"/>
          <w:color w:val="00B050"/>
          <w:sz w:val="24"/>
          <w:szCs w:val="24"/>
          <w:lang w:val="sr-Cyrl-RS"/>
        </w:rPr>
        <w:t xml:space="preserve"> </w:t>
      </w:r>
      <w:r w:rsidRPr="00210E07">
        <w:rPr>
          <w:rFonts w:ascii="Times New Roman" w:eastAsia="Calibri" w:hAnsi="Times New Roman" w:cs="Times New Roman"/>
          <w:sz w:val="24"/>
          <w:szCs w:val="24"/>
          <w:lang w:val="sr-Cyrl-RS"/>
        </w:rPr>
        <w:t>за цело градско насеље или затворену урбану целину у оквиру насеља (централна градска зона или сл.), у ______________________ (навести град т.ј општину).</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Потврда се издаје на захтев </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Calibri" w:hAnsi="Times New Roman" w:cs="Times New Roman"/>
          <w:sz w:val="24"/>
          <w:szCs w:val="24"/>
          <w:lang w:val="x-none" w:eastAsia="x-none"/>
        </w:rPr>
        <w:t>____________________________</w:t>
      </w:r>
      <w:r w:rsidRPr="00210E07">
        <w:rPr>
          <w:rFonts w:ascii="Times New Roman" w:eastAsia="Calibri" w:hAnsi="Times New Roman" w:cs="Times New Roman"/>
          <w:sz w:val="24"/>
          <w:szCs w:val="24"/>
          <w:lang w:val="sr-Cyrl-RS" w:eastAsia="x-none"/>
        </w:rPr>
        <w:t>______________________________ (уписати назив и адресу понуђача)</w:t>
      </w:r>
      <w:r w:rsidRPr="00210E07">
        <w:rPr>
          <w:rFonts w:ascii="Times New Roman" w:eastAsia="Calibri" w:hAnsi="Times New Roman" w:cs="Times New Roman"/>
          <w:sz w:val="24"/>
          <w:szCs w:val="24"/>
          <w:lang w:val="x-none" w:eastAsia="x-none"/>
        </w:rPr>
        <w:t xml:space="preserve"> ради учешћа у</w:t>
      </w:r>
      <w:r w:rsidRPr="00210E07">
        <w:rPr>
          <w:rFonts w:ascii="Times New Roman" w:eastAsia="Calibri" w:hAnsi="Times New Roman" w:cs="Times New Roman"/>
          <w:sz w:val="24"/>
          <w:szCs w:val="24"/>
          <w:lang w:val="sr-Cyrl-RS" w:eastAsia="x-none"/>
        </w:rPr>
        <w:t xml:space="preserve"> јавној набавци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Pr="00210E07">
        <w:rPr>
          <w:rFonts w:ascii="Times New Roman" w:eastAsia="Times New Roman" w:hAnsi="Times New Roman" w:cs="Times New Roman"/>
          <w:sz w:val="24"/>
          <w:szCs w:val="24"/>
          <w:lang w:val="sr-Cyrl-RS" w:eastAsia="x-none"/>
        </w:rPr>
        <w:t>О-5/2017</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 у друге сврхе се не може користити.</w:t>
      </w:r>
    </w:p>
    <w:p w:rsidR="00210E07" w:rsidRPr="00210E07" w:rsidRDefault="00210E07" w:rsidP="00210E07">
      <w:pPr>
        <w:spacing w:after="0" w:line="240" w:lineRule="auto"/>
        <w:jc w:val="both"/>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Место: _________________</w:t>
      </w: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Датум: _________________</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Да су подаци тачни</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потврђује,</w:t>
      </w: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FF00FF"/>
          <w:sz w:val="24"/>
          <w:szCs w:val="24"/>
        </w:rPr>
        <w:t xml:space="preserve">                                                                                         </w:t>
      </w:r>
      <w:r w:rsidRPr="00210E07">
        <w:rPr>
          <w:rFonts w:ascii="Times New Roman" w:eastAsia="Times New Roman" w:hAnsi="Times New Roman" w:cs="Times New Roman"/>
          <w:color w:val="FF00FF"/>
          <w:sz w:val="24"/>
          <w:szCs w:val="24"/>
          <w:lang w:val="sr-Cyrl-RS"/>
        </w:rPr>
        <w:t xml:space="preserve">           </w:t>
      </w:r>
      <w:r w:rsidRPr="00210E07">
        <w:rPr>
          <w:rFonts w:ascii="Times New Roman" w:eastAsia="Times New Roman" w:hAnsi="Times New Roman" w:cs="Times New Roman"/>
          <w:sz w:val="24"/>
          <w:szCs w:val="24"/>
          <w:lang w:val="sr-Cyrl-RS"/>
        </w:rPr>
        <w:t>Референтни н</w:t>
      </w:r>
      <w:r w:rsidRPr="00210E07">
        <w:rPr>
          <w:rFonts w:ascii="Times New Roman" w:eastAsia="Times New Roman" w:hAnsi="Times New Roman" w:cs="Times New Roman"/>
          <w:sz w:val="24"/>
          <w:szCs w:val="24"/>
        </w:rPr>
        <w:t xml:space="preserve">аручилац </w:t>
      </w:r>
    </w:p>
    <w:p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_____________________________    </w:t>
      </w:r>
      <w:r w:rsidRPr="00210E07">
        <w:rPr>
          <w:rFonts w:ascii="Times New Roman" w:eastAsia="Times New Roman" w:hAnsi="Times New Roman" w:cs="Times New Roman"/>
          <w:sz w:val="24"/>
          <w:szCs w:val="24"/>
          <w:lang w:val="sr-Cyrl-RS"/>
        </w:rPr>
        <w:t xml:space="preserve">   </w:t>
      </w:r>
    </w:p>
    <w:p w:rsidR="00210E07" w:rsidRPr="00210E07" w:rsidRDefault="00210E07" w:rsidP="004E4C1D">
      <w:pPr>
        <w:spacing w:after="0" w:line="240" w:lineRule="auto"/>
        <w:jc w:val="both"/>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(потпис и печат</w:t>
      </w:r>
      <w:r w:rsidRPr="00210E07">
        <w:rPr>
          <w:rFonts w:ascii="Times New Roman" w:eastAsia="Times New Roman" w:hAnsi="Times New Roman" w:cs="Times New Roman"/>
          <w:sz w:val="24"/>
          <w:szCs w:val="24"/>
          <w:lang w:val="sr-Cyrl-RS"/>
        </w:rPr>
        <w:t xml:space="preserve"> овлашћеног лица)</w:t>
      </w:r>
      <w:r w:rsidRPr="00210E07">
        <w:rPr>
          <w:rFonts w:ascii="Times New Roman" w:eastAsia="Times New Roman" w:hAnsi="Times New Roman" w:cs="Times New Roman"/>
          <w:b/>
          <w:sz w:val="24"/>
          <w:szCs w:val="24"/>
          <w:lang w:val="sr-Cyrl-RS"/>
        </w:rPr>
        <w:br w:type="page"/>
      </w:r>
    </w:p>
    <w:p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right="-529"/>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ru-RU"/>
        </w:rPr>
        <w:t>1</w:t>
      </w:r>
      <w:r w:rsidR="004848E3">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ru-RU"/>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ПОНУЂАЧА / ЧЛАНА ГРУПЕ ПОНУЂАЧА</w:t>
      </w: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eastAsia="x-none"/>
        </w:rPr>
        <w:tab/>
      </w:r>
      <w:r w:rsidRPr="00210E07">
        <w:rPr>
          <w:rFonts w:ascii="Times New Roman" w:eastAsia="Times New Roman" w:hAnsi="Times New Roman" w:cs="Times New Roman"/>
          <w:sz w:val="24"/>
          <w:szCs w:val="24"/>
          <w:lang w:val="sr-Cyrl-RS" w:eastAsia="x-none"/>
        </w:rPr>
        <w:tab/>
        <w:t xml:space="preserve">                    </w:t>
      </w:r>
      <w:r w:rsidRPr="00210E07">
        <w:rPr>
          <w:rFonts w:ascii="Times New Roman" w:eastAsia="Times New Roman" w:hAnsi="Times New Roman" w:cs="Times New Roman"/>
          <w:sz w:val="24"/>
          <w:szCs w:val="24"/>
          <w:lang w:val="sr-Latn-CS" w:eastAsia="x-none"/>
        </w:rPr>
        <w:t xml:space="preserve">Изјављујемо </w:t>
      </w:r>
      <w:r w:rsidRPr="00210E07">
        <w:rPr>
          <w:rFonts w:ascii="Times New Roman" w:eastAsia="Times New Roman" w:hAnsi="Times New Roman" w:cs="Times New Roman"/>
          <w:sz w:val="24"/>
          <w:szCs w:val="24"/>
          <w:lang w:val="sr-Cyrl-RS" w:eastAsia="x-none"/>
        </w:rPr>
        <w:t>Н</w:t>
      </w:r>
      <w:r w:rsidRPr="00210E07">
        <w:rPr>
          <w:rFonts w:ascii="Times New Roman" w:eastAsia="Times New Roman" w:hAnsi="Times New Roman" w:cs="Times New Roman"/>
          <w:sz w:val="24"/>
          <w:szCs w:val="24"/>
          <w:lang w:val="sr-Latn-CS" w:eastAsia="x-none"/>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туризма и телекомуникација -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210E07">
        <w:rPr>
          <w:rFonts w:ascii="Times New Roman" w:eastAsia="Times New Roman" w:hAnsi="Times New Roman" w:cs="Times New Roman"/>
          <w:sz w:val="24"/>
          <w:szCs w:val="24"/>
          <w:lang w:val="sr-Cyrl-RS" w:eastAsia="x-none"/>
        </w:rPr>
        <w:t xml:space="preserve"> ________________________________________________ (уписати назив и адресу понуђача / члана групе понуђача)</w:t>
      </w:r>
      <w:r w:rsidRPr="00210E07">
        <w:rPr>
          <w:rFonts w:ascii="Times New Roman" w:eastAsia="Times New Roman" w:hAnsi="Times New Roman" w:cs="Times New Roman"/>
          <w:sz w:val="24"/>
          <w:szCs w:val="24"/>
          <w:lang w:val="sr-Latn-CS" w:eastAsia="x-none"/>
        </w:rPr>
        <w:t xml:space="preserve"> испуњава услове за учешће у поступку јавне набавке</w:t>
      </w: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 xml:space="preserve">рој јавне набавке </w:t>
      </w:r>
      <w:r w:rsidR="00586F19" w:rsidRPr="00586F19">
        <w:rPr>
          <w:rFonts w:ascii="Times New Roman" w:hAnsi="Times New Roman" w:cs="Times New Roman"/>
          <w:b/>
          <w:sz w:val="24"/>
          <w:szCs w:val="24"/>
          <w:lang w:val="sr-Cyrl-RS" w:eastAsia="x-none"/>
        </w:rPr>
        <w:t>ЈНМВ-50/2018</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eastAsia="x-none"/>
        </w:rPr>
        <w:t>из члана 75. и 76. Закона о јавним набавкама („Сл. гласник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val="sr-Cyrl-RS" w:eastAsia="x-none"/>
        </w:rPr>
        <w:t>а</w:t>
      </w:r>
      <w:r w:rsidRPr="00210E07">
        <w:rPr>
          <w:rFonts w:ascii="Times New Roman" w:eastAsia="Times New Roman" w:hAnsi="Times New Roman" w:cs="Times New Roman"/>
          <w:sz w:val="24"/>
          <w:szCs w:val="24"/>
          <w:lang w:val="sr-Latn-CS" w:eastAsia="x-none"/>
        </w:rPr>
        <w:t xml:space="preserve"> у складу са чланом </w:t>
      </w:r>
      <w:r w:rsidRPr="00210E07">
        <w:rPr>
          <w:rFonts w:ascii="Times New Roman" w:eastAsia="Calibri" w:hAnsi="Times New Roman" w:cs="Times New Roman"/>
          <w:sz w:val="24"/>
          <w:szCs w:val="24"/>
          <w:lang w:val="sr-Cyrl-RS" w:eastAsia="x-none"/>
        </w:rPr>
        <w:t xml:space="preserve">77. став 4. </w:t>
      </w:r>
      <w:r w:rsidRPr="00210E07">
        <w:rPr>
          <w:rFonts w:ascii="Times New Roman" w:eastAsia="Times New Roman" w:hAnsi="Times New Roman" w:cs="Times New Roman"/>
          <w:sz w:val="24"/>
          <w:szCs w:val="24"/>
          <w:lang w:val="sr-Latn-CS" w:eastAsia="x-none"/>
        </w:rPr>
        <w:t>Закона о јавним набавкама</w:t>
      </w: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eastAsia="x-none"/>
        </w:rPr>
        <w:t>(„Сл. гласник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eastAsia="x-none"/>
        </w:rPr>
        <w:t>и Конкурсном документацијом за предметну јавну набавку.</w:t>
      </w: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 xml:space="preserve">, </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2</w:t>
      </w:r>
      <w:r w:rsidR="003E24CB">
        <w:rPr>
          <w:rFonts w:ascii="Times New Roman" w:eastAsia="Times New Roman" w:hAnsi="Times New Roman" w:cs="Times New Roman"/>
          <w:b/>
          <w:sz w:val="24"/>
          <w:szCs w:val="24"/>
          <w:lang w:val="sr-Cyrl-RS"/>
        </w:rPr>
        <w:t>, 1.3</w:t>
      </w:r>
      <w:r w:rsidRPr="00210E07">
        <w:rPr>
          <w:rFonts w:ascii="Times New Roman" w:eastAsia="Times New Roman" w:hAnsi="Times New Roman" w:cs="Times New Roman"/>
          <w:b/>
          <w:sz w:val="24"/>
          <w:szCs w:val="24"/>
          <w:lang w:val="sr-Cyrl-RS"/>
        </w:rPr>
        <w:t xml:space="preserve"> и </w:t>
      </w:r>
      <w:r w:rsidR="003E24CB">
        <w:rPr>
          <w:rFonts w:ascii="Times New Roman" w:eastAsia="Times New Roman" w:hAnsi="Times New Roman" w:cs="Times New Roman"/>
          <w:b/>
          <w:sz w:val="24"/>
          <w:szCs w:val="24"/>
          <w:lang w:val="sr-Cyrl-RS"/>
        </w:rPr>
        <w:t>1.4</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и учешће у испуњавању додатних услова</w:t>
      </w:r>
      <w:r w:rsidRPr="00210E07">
        <w:rPr>
          <w:rFonts w:ascii="Times New Roman" w:eastAsia="Times New Roman" w:hAnsi="Times New Roman" w:cs="Times New Roman"/>
          <w:b/>
          <w:sz w:val="24"/>
          <w:szCs w:val="24"/>
          <w:lang w:val="sr-Cyrl-R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p>
    <w:p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1.</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Услов </w:t>
      </w:r>
      <w:r w:rsidR="007703E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w:t>
      </w:r>
      <w:r w:rsidR="007703E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r w:rsidR="003E24CB"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2.3.</w:t>
      </w:r>
      <w:r w:rsidR="003E24CB" w:rsidRPr="00210E07">
        <w:rPr>
          <w:rFonts w:ascii="Times New Roman" w:eastAsia="Times New Roman" w:hAnsi="Times New Roman" w:cs="Times New Roman"/>
          <w:sz w:val="24"/>
          <w:szCs w:val="24"/>
          <w:lang w:val="sr-Cyrl-RS"/>
        </w:rPr>
        <w:t>подтачка</w:t>
      </w:r>
      <w:r w:rsidR="003E24CB">
        <w:rPr>
          <w:rFonts w:ascii="Times New Roman" w:eastAsia="Times New Roman" w:hAnsi="Times New Roman" w:cs="Times New Roman"/>
          <w:sz w:val="24"/>
          <w:szCs w:val="24"/>
          <w:lang w:val="sr-Cyrl-RS"/>
        </w:rPr>
        <w:t xml:space="preserve"> 1</w:t>
      </w:r>
      <w:r w:rsidR="003E24CB"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tabs>
          <w:tab w:val="left" w:pos="7235"/>
        </w:tabs>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7703E7">
        <w:rPr>
          <w:rFonts w:ascii="Times New Roman" w:eastAsia="Times New Roman" w:hAnsi="Times New Roman" w:cs="Times New Roman"/>
          <w:sz w:val="24"/>
          <w:szCs w:val="24"/>
          <w:lang w:val="sr-Cyrl-RS"/>
        </w:rPr>
        <w:t>2.2</w:t>
      </w:r>
      <w:r w:rsidR="003E24CB">
        <w:rPr>
          <w:rFonts w:ascii="Times New Roman" w:eastAsia="Times New Roman" w:hAnsi="Times New Roman" w:cs="Times New Roman"/>
          <w:sz w:val="24"/>
          <w:szCs w:val="24"/>
          <w:lang w:val="sr-Cyrl-RS"/>
        </w:rPr>
        <w:t>.</w:t>
      </w:r>
      <w:r w:rsidR="003E24CB" w:rsidRPr="00210E07">
        <w:rPr>
          <w:rFonts w:ascii="Times New Roman" w:eastAsia="Times New Roman" w:hAnsi="Times New Roman" w:cs="Times New Roman"/>
          <w:sz w:val="24"/>
          <w:szCs w:val="24"/>
          <w:lang w:val="sr-Cyrl-RS"/>
        </w:rPr>
        <w:t xml:space="preserve">подтачка </w:t>
      </w:r>
      <w:r w:rsidR="003E24CB">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r w:rsidR="003E24CB">
        <w:rPr>
          <w:rFonts w:ascii="Times New Roman" w:eastAsia="Times New Roman" w:hAnsi="Times New Roman" w:cs="Times New Roman"/>
          <w:sz w:val="24"/>
          <w:szCs w:val="24"/>
          <w:lang w:val="sr-Cyrl-RS"/>
        </w:rPr>
        <w:t xml:space="preserve"> </w:t>
      </w:r>
      <w:r w:rsidR="003E24CB"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2.3.</w:t>
      </w:r>
      <w:r w:rsidR="003E24CB" w:rsidRPr="00210E07">
        <w:rPr>
          <w:rFonts w:ascii="Times New Roman" w:eastAsia="Times New Roman" w:hAnsi="Times New Roman" w:cs="Times New Roman"/>
          <w:sz w:val="24"/>
          <w:szCs w:val="24"/>
          <w:lang w:val="sr-Cyrl-RS"/>
        </w:rPr>
        <w:t>подтачка</w:t>
      </w:r>
      <w:r w:rsidR="003E24CB">
        <w:rPr>
          <w:rFonts w:ascii="Times New Roman" w:eastAsia="Times New Roman" w:hAnsi="Times New Roman" w:cs="Times New Roman"/>
          <w:sz w:val="24"/>
          <w:szCs w:val="24"/>
          <w:lang w:val="sr-Cyrl-RS"/>
        </w:rPr>
        <w:t xml:space="preserve"> 2</w:t>
      </w:r>
    </w:p>
    <w:p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Latn-RS"/>
        </w:rPr>
        <w:t>.</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подтачка 2          </w:t>
      </w:r>
      <w:r w:rsidR="003E24CB"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2.4</w:t>
      </w:r>
      <w:r w:rsidRPr="00210E07">
        <w:rPr>
          <w:rFonts w:ascii="Times New Roman" w:eastAsia="Times New Roman" w:hAnsi="Times New Roman" w:cs="Times New Roman"/>
          <w:sz w:val="24"/>
          <w:szCs w:val="24"/>
          <w:lang w:val="sr-Cyrl-RS"/>
        </w:rPr>
        <w:t xml:space="preserve"> </w:t>
      </w:r>
    </w:p>
    <w:p w:rsidR="00210E07" w:rsidRPr="00210E07" w:rsidRDefault="003E24CB" w:rsidP="004E4C1D">
      <w:pPr>
        <w:spacing w:after="0" w:line="240" w:lineRule="auto"/>
        <w:ind w:right="-52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w:t>
      </w:r>
      <w:r w:rsidR="00210E07"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right="-529"/>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rsidTr="00B33462">
        <w:tc>
          <w:tcPr>
            <w:tcW w:w="2962" w:type="dxa"/>
          </w:tcPr>
          <w:p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rsidTr="00B33462">
        <w:tc>
          <w:tcPr>
            <w:tcW w:w="2962"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rsidTr="00B33462">
        <w:tc>
          <w:tcPr>
            <w:tcW w:w="2962"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rsidR="00210E07" w:rsidRPr="00210E07" w:rsidRDefault="00210E07" w:rsidP="00210E07">
      <w:pPr>
        <w:spacing w:after="0" w:line="240" w:lineRule="auto"/>
        <w:jc w:val="both"/>
        <w:rPr>
          <w:rFonts w:ascii="Times New Roman" w:eastAsia="Times New Roman" w:hAnsi="Times New Roman" w:cs="Times New Roman"/>
          <w:sz w:val="24"/>
          <w:szCs w:val="24"/>
          <w:lang w:eastAsia="x-none"/>
        </w:rPr>
      </w:pPr>
    </w:p>
    <w:p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eastAsia="x-none"/>
        </w:rPr>
      </w:pPr>
    </w:p>
    <w:p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sz w:val="24"/>
          <w:szCs w:val="24"/>
          <w:lang w:val="sr-Cyrl-RS"/>
        </w:rPr>
        <w:br w:type="page"/>
      </w:r>
      <w:r w:rsidRPr="004E4C1D">
        <w:rPr>
          <w:rFonts w:ascii="Times New Roman" w:eastAsia="Times New Roman" w:hAnsi="Times New Roman" w:cs="Times New Roman"/>
          <w:b/>
          <w:sz w:val="24"/>
          <w:szCs w:val="24"/>
          <w:lang w:val="sr-Cyrl-RS"/>
        </w:rPr>
        <w:lastRenderedPageBreak/>
        <w:t>1</w:t>
      </w:r>
      <w:r w:rsidR="00AB518C" w:rsidRPr="004E4C1D">
        <w:rPr>
          <w:rFonts w:ascii="Times New Roman" w:eastAsia="Times New Roman" w:hAnsi="Times New Roman" w:cs="Times New Roman"/>
          <w:b/>
          <w:sz w:val="24"/>
          <w:szCs w:val="24"/>
          <w:lang w:val="sr-Latn-RS"/>
        </w:rPr>
        <w:t>2</w:t>
      </w:r>
      <w:r w:rsidRPr="004E4C1D">
        <w:rPr>
          <w:rFonts w:ascii="Times New Roman" w:eastAsia="Times New Roman" w:hAnsi="Times New Roman" w:cs="Times New Roman"/>
          <w:b/>
          <w:sz w:val="24"/>
          <w:szCs w:val="24"/>
          <w:lang w:val="sr-Cyrl-RS"/>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ПОДИЗВОЂАЧА</w:t>
      </w:r>
    </w:p>
    <w:p w:rsidR="00210E07" w:rsidRPr="00210E07" w:rsidRDefault="00210E07" w:rsidP="00210E07">
      <w:pPr>
        <w:spacing w:after="200" w:line="360" w:lineRule="auto"/>
        <w:ind w:left="357"/>
        <w:contextualSpacing/>
        <w:jc w:val="center"/>
        <w:rPr>
          <w:rFonts w:ascii="Times New Roman" w:eastAsia="Calibri" w:hAnsi="Times New Roman" w:cs="Times New Roman"/>
          <w:sz w:val="24"/>
          <w:szCs w:val="24"/>
          <w:lang w:val="sr-Cyrl-RS"/>
        </w:rPr>
      </w:pPr>
    </w:p>
    <w:p w:rsidR="00210E07" w:rsidRPr="00210E07" w:rsidRDefault="00210E07" w:rsidP="00210E07">
      <w:pPr>
        <w:tabs>
          <w:tab w:val="left" w:pos="-3686"/>
          <w:tab w:val="left" w:pos="-3544"/>
        </w:tabs>
        <w:spacing w:before="120" w:after="120" w:line="240" w:lineRule="auto"/>
        <w:ind w:left="1080"/>
        <w:rPr>
          <w:rFonts w:ascii="Times New Roman" w:eastAsia="Times New Roman" w:hAnsi="Times New Roman" w:cs="Times New Roman"/>
          <w:b/>
          <w:sz w:val="24"/>
          <w:szCs w:val="24"/>
        </w:rPr>
      </w:pP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val="sr-Latn-CS" w:eastAsia="x-none"/>
        </w:rPr>
        <w:t xml:space="preserve">Изјављујемо </w:t>
      </w:r>
      <w:r w:rsidRPr="00210E07">
        <w:rPr>
          <w:rFonts w:ascii="Times New Roman" w:eastAsia="Times New Roman" w:hAnsi="Times New Roman" w:cs="Times New Roman"/>
          <w:sz w:val="24"/>
          <w:szCs w:val="24"/>
          <w:lang w:val="sr-Cyrl-RS" w:eastAsia="x-none"/>
        </w:rPr>
        <w:t>Н</w:t>
      </w:r>
      <w:r w:rsidRPr="00210E07">
        <w:rPr>
          <w:rFonts w:ascii="Times New Roman" w:eastAsia="Times New Roman" w:hAnsi="Times New Roman" w:cs="Times New Roman"/>
          <w:sz w:val="24"/>
          <w:szCs w:val="24"/>
          <w:lang w:val="sr-Latn-CS" w:eastAsia="x-none"/>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 xml:space="preserve">туризма и телекомуникација </w:t>
      </w:r>
      <w:r w:rsidR="00B659A4">
        <w:rPr>
          <w:rFonts w:ascii="Times New Roman" w:eastAsia="Calibri" w:hAnsi="Times New Roman" w:cs="Times New Roman"/>
          <w:sz w:val="24"/>
          <w:szCs w:val="24"/>
          <w:lang w:val="sr-Cyrl-RS"/>
        </w:rPr>
        <w:t>–</w:t>
      </w:r>
      <w:r w:rsidRPr="00210E07">
        <w:rPr>
          <w:rFonts w:ascii="Times New Roman" w:eastAsia="Calibri" w:hAnsi="Times New Roman" w:cs="Times New Roman"/>
          <w:sz w:val="24"/>
          <w:szCs w:val="24"/>
          <w:lang w:val="sr-Cyrl-RS"/>
        </w:rPr>
        <w:t xml:space="preserve">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210E07">
        <w:rPr>
          <w:rFonts w:ascii="Times New Roman" w:eastAsia="Times New Roman" w:hAnsi="Times New Roman" w:cs="Times New Roman"/>
          <w:sz w:val="24"/>
          <w:szCs w:val="24"/>
          <w:lang w:val="sr-Cyrl-RS" w:eastAsia="x-none"/>
        </w:rPr>
        <w:t xml:space="preserve">______________________________________ (уписати назив и адресу) као подизвођач </w:t>
      </w:r>
      <w:r w:rsidRPr="00210E07">
        <w:rPr>
          <w:rFonts w:ascii="Times New Roman" w:eastAsia="Times New Roman" w:hAnsi="Times New Roman" w:cs="Times New Roman"/>
          <w:sz w:val="24"/>
          <w:szCs w:val="24"/>
          <w:lang w:val="sr-Latn-CS" w:eastAsia="x-none"/>
        </w:rPr>
        <w:t xml:space="preserve">испуњава </w:t>
      </w:r>
      <w:r w:rsidRPr="00210E07">
        <w:rPr>
          <w:rFonts w:ascii="Times New Roman" w:eastAsia="Times New Roman" w:hAnsi="Times New Roman" w:cs="Times New Roman"/>
          <w:b/>
          <w:sz w:val="24"/>
          <w:szCs w:val="24"/>
          <w:u w:val="single"/>
          <w:lang w:val="sr-Cyrl-RS" w:eastAsia="x-none"/>
        </w:rPr>
        <w:t xml:space="preserve">обавезне законске  </w:t>
      </w:r>
      <w:r w:rsidRPr="00210E07">
        <w:rPr>
          <w:rFonts w:ascii="Times New Roman" w:eastAsia="Times New Roman" w:hAnsi="Times New Roman" w:cs="Times New Roman"/>
          <w:b/>
          <w:sz w:val="24"/>
          <w:szCs w:val="24"/>
          <w:u w:val="single"/>
          <w:lang w:val="sr-Latn-CS" w:eastAsia="x-none"/>
        </w:rPr>
        <w:t>услове</w:t>
      </w:r>
      <w:r w:rsidRPr="00210E07">
        <w:rPr>
          <w:rFonts w:ascii="Times New Roman" w:eastAsia="Times New Roman" w:hAnsi="Times New Roman" w:cs="Times New Roman"/>
          <w:sz w:val="24"/>
          <w:szCs w:val="24"/>
          <w:lang w:val="sr-Latn-CS" w:eastAsia="x-none"/>
        </w:rPr>
        <w:t xml:space="preserve"> за учешће у поступку јавне набавке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 xml:space="preserve"> 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586F19" w:rsidRPr="00586F19">
        <w:rPr>
          <w:b/>
          <w:lang w:val="sr-Cyrl-RS" w:eastAsia="x-none"/>
        </w:rPr>
        <w:t xml:space="preserve"> </w:t>
      </w:r>
      <w:r w:rsidR="00586F19" w:rsidRPr="00586F19">
        <w:rPr>
          <w:rFonts w:ascii="Times New Roman" w:hAnsi="Times New Roman" w:cs="Times New Roman"/>
          <w:b/>
          <w:sz w:val="24"/>
          <w:szCs w:val="24"/>
          <w:lang w:val="sr-Cyrl-RS" w:eastAsia="x-none"/>
        </w:rPr>
        <w:t>ЈНМВ-50/2018</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lang w:eastAsia="x-none"/>
        </w:rPr>
        <w:t>из члана 75. Закона о јавним набавкама</w:t>
      </w:r>
      <w:r w:rsidRPr="00210E07">
        <w:rPr>
          <w:rFonts w:ascii="Times New Roman" w:eastAsia="Times New Roman" w:hAnsi="Times New Roman" w:cs="Times New Roman"/>
          <w:sz w:val="24"/>
          <w:szCs w:val="24"/>
          <w:lang w:eastAsia="x-none"/>
        </w:rPr>
        <w:t xml:space="preserve"> („Сл. </w:t>
      </w:r>
      <w:r w:rsidR="00B659A4" w:rsidRPr="00210E07">
        <w:rPr>
          <w:rFonts w:ascii="Times New Roman" w:eastAsia="Times New Roman" w:hAnsi="Times New Roman" w:cs="Times New Roman"/>
          <w:sz w:val="24"/>
          <w:szCs w:val="24"/>
          <w:lang w:eastAsia="x-none"/>
        </w:rPr>
        <w:t>Г</w:t>
      </w:r>
      <w:r w:rsidRPr="00210E07">
        <w:rPr>
          <w:rFonts w:ascii="Times New Roman" w:eastAsia="Times New Roman" w:hAnsi="Times New Roman" w:cs="Times New Roman"/>
          <w:sz w:val="24"/>
          <w:szCs w:val="24"/>
          <w:lang w:eastAsia="x-none"/>
        </w:rPr>
        <w:t>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val="sr-Cyrl-RS" w:eastAsia="x-none"/>
        </w:rPr>
        <w:t>а</w:t>
      </w:r>
      <w:r w:rsidRPr="00210E07">
        <w:rPr>
          <w:rFonts w:ascii="Times New Roman" w:eastAsia="Times New Roman" w:hAnsi="Times New Roman" w:cs="Times New Roman"/>
          <w:sz w:val="24"/>
          <w:szCs w:val="24"/>
          <w:lang w:val="sr-Latn-CS" w:eastAsia="x-none"/>
        </w:rPr>
        <w:t xml:space="preserve"> у складу са чланом </w:t>
      </w:r>
      <w:r w:rsidRPr="00210E07">
        <w:rPr>
          <w:rFonts w:ascii="Times New Roman" w:eastAsia="Calibri" w:hAnsi="Times New Roman" w:cs="Times New Roman"/>
          <w:sz w:val="24"/>
          <w:szCs w:val="24"/>
          <w:lang w:val="sr-Cyrl-RS" w:eastAsia="x-none"/>
        </w:rPr>
        <w:t xml:space="preserve">77. став 4. </w:t>
      </w:r>
      <w:r w:rsidRPr="00210E07">
        <w:rPr>
          <w:rFonts w:ascii="Times New Roman" w:eastAsia="Times New Roman" w:hAnsi="Times New Roman" w:cs="Times New Roman"/>
          <w:sz w:val="24"/>
          <w:szCs w:val="24"/>
          <w:lang w:val="sr-Latn-CS" w:eastAsia="x-none"/>
        </w:rPr>
        <w:t>Закона о јавним набавкама</w:t>
      </w:r>
      <w:r w:rsidRPr="00210E07">
        <w:rPr>
          <w:rFonts w:ascii="Times New Roman" w:eastAsia="Times New Roman" w:hAnsi="Times New Roman" w:cs="Times New Roman"/>
          <w:sz w:val="24"/>
          <w:szCs w:val="24"/>
          <w:lang w:val="sr-Cyrl-RS" w:eastAsia="x-none"/>
        </w:rPr>
        <w:t xml:space="preserve"> </w:t>
      </w:r>
      <w:r w:rsidRPr="00210E07">
        <w:rPr>
          <w:rFonts w:ascii="Times New Roman" w:eastAsia="Times New Roman" w:hAnsi="Times New Roman" w:cs="Times New Roman"/>
          <w:sz w:val="24"/>
          <w:szCs w:val="24"/>
          <w:lang w:eastAsia="x-none"/>
        </w:rPr>
        <w:t xml:space="preserve">(„Сл. </w:t>
      </w:r>
      <w:r w:rsidR="00B659A4" w:rsidRPr="00210E07">
        <w:rPr>
          <w:rFonts w:ascii="Times New Roman" w:eastAsia="Times New Roman" w:hAnsi="Times New Roman" w:cs="Times New Roman"/>
          <w:sz w:val="24"/>
          <w:szCs w:val="24"/>
          <w:lang w:eastAsia="x-none"/>
        </w:rPr>
        <w:t>Г</w:t>
      </w:r>
      <w:r w:rsidRPr="00210E07">
        <w:rPr>
          <w:rFonts w:ascii="Times New Roman" w:eastAsia="Times New Roman" w:hAnsi="Times New Roman" w:cs="Times New Roman"/>
          <w:sz w:val="24"/>
          <w:szCs w:val="24"/>
          <w:lang w:eastAsia="x-none"/>
        </w:rPr>
        <w:t>ласник РС“, бр. 124/12</w:t>
      </w:r>
      <w:r w:rsidRPr="00210E07">
        <w:rPr>
          <w:rFonts w:ascii="Times New Roman" w:eastAsia="Times New Roman" w:hAnsi="Times New Roman" w:cs="Times New Roman"/>
          <w:sz w:val="24"/>
          <w:szCs w:val="24"/>
          <w:lang w:val="sr-Cyrl-RS" w:eastAsia="x-none"/>
        </w:rPr>
        <w:t>, 14/15, 68/15</w:t>
      </w:r>
      <w:r w:rsidRPr="00210E07">
        <w:rPr>
          <w:rFonts w:ascii="Times New Roman" w:eastAsia="Times New Roman" w:hAnsi="Times New Roman" w:cs="Times New Roman"/>
          <w:sz w:val="24"/>
          <w:szCs w:val="24"/>
          <w:lang w:eastAsia="x-none"/>
        </w:rPr>
        <w:t>)</w:t>
      </w:r>
      <w:r w:rsidRPr="00210E07">
        <w:rPr>
          <w:rFonts w:ascii="Times New Roman" w:eastAsia="Times New Roman" w:hAnsi="Times New Roman" w:cs="Times New Roman"/>
          <w:sz w:val="24"/>
          <w:szCs w:val="24"/>
          <w:lang w:val="sr-Latn-CS" w:eastAsia="x-none"/>
        </w:rPr>
        <w:t xml:space="preserve"> </w:t>
      </w:r>
      <w:r w:rsidRPr="00210E07">
        <w:rPr>
          <w:rFonts w:ascii="Times New Roman" w:eastAsia="Times New Roman" w:hAnsi="Times New Roman" w:cs="Times New Roman"/>
          <w:sz w:val="24"/>
          <w:szCs w:val="24"/>
          <w:lang w:eastAsia="x-none"/>
        </w:rPr>
        <w:t>и Конкурсном документацијом за предметну јавну набавку.</w:t>
      </w:r>
    </w:p>
    <w:p w:rsidR="00210E07" w:rsidRPr="00210E07" w:rsidRDefault="00210E07" w:rsidP="00210E07">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Напомена (</w:t>
      </w:r>
      <w:r w:rsidRPr="00210E07">
        <w:rPr>
          <w:rFonts w:ascii="Times New Roman" w:eastAsia="Times New Roman" w:hAnsi="Times New Roman" w:cs="Times New Roman"/>
          <w:sz w:val="24"/>
          <w:szCs w:val="24"/>
          <w:lang w:val="sr-Cyrl-RS"/>
        </w:rPr>
        <w:t>није обавезно попуњавати ову напомену</w:t>
      </w:r>
      <w:r w:rsidRPr="00210E07">
        <w:rPr>
          <w:rFonts w:ascii="Times New Roman" w:eastAsia="Times New Roman" w:hAnsi="Times New Roman" w:cs="Times New Roman"/>
          <w:b/>
          <w:sz w:val="24"/>
          <w:szCs w:val="24"/>
          <w:lang w:val="sr-Cyrl-RS"/>
        </w:rPr>
        <w:t>):</w:t>
      </w:r>
    </w:p>
    <w:p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w:t>
      </w:r>
    </w:p>
    <w:p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rsidTr="00B33462">
        <w:tc>
          <w:tcPr>
            <w:tcW w:w="2962" w:type="dxa"/>
          </w:tcPr>
          <w:p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rsidR="00210E07" w:rsidRPr="00210E07" w:rsidRDefault="00210E07" w:rsidP="00210E07">
            <w:pPr>
              <w:spacing w:after="0" w:line="240" w:lineRule="auto"/>
              <w:ind w:right="-125"/>
              <w:jc w:val="center"/>
              <w:rPr>
                <w:rFonts w:ascii="Times New Roman" w:eastAsia="Times New Roman" w:hAnsi="Times New Roman" w:cs="Times New Roman"/>
                <w:b/>
                <w:sz w:val="24"/>
                <w:szCs w:val="24"/>
              </w:rPr>
            </w:pPr>
            <w:r w:rsidRPr="00210E07">
              <w:rPr>
                <w:rFonts w:ascii="Times New Roman" w:eastAsia="Times New Roman" w:hAnsi="Times New Roman" w:cs="Times New Roman"/>
                <w:b/>
                <w:bCs/>
                <w:sz w:val="24"/>
                <w:szCs w:val="24"/>
                <w:lang w:val="ru-RU"/>
              </w:rPr>
              <w:t>Печат и потпис овлашћеног лица</w:t>
            </w:r>
          </w:p>
        </w:tc>
      </w:tr>
      <w:tr w:rsidR="00210E07" w:rsidRPr="00210E07" w:rsidTr="00B33462">
        <w:tc>
          <w:tcPr>
            <w:tcW w:w="2962"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rsidTr="00B33462">
        <w:tc>
          <w:tcPr>
            <w:tcW w:w="2962"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rsidR="00210E07" w:rsidRPr="00210E07" w:rsidRDefault="00210E07" w:rsidP="00210E07">
      <w:pPr>
        <w:spacing w:after="0" w:line="240" w:lineRule="auto"/>
        <w:jc w:val="both"/>
        <w:rPr>
          <w:rFonts w:ascii="Times New Roman" w:eastAsia="Times New Roman" w:hAnsi="Times New Roman" w:cs="Times New Roman"/>
          <w:sz w:val="24"/>
          <w:szCs w:val="24"/>
          <w:lang w:eastAsia="x-none"/>
        </w:rPr>
      </w:pPr>
    </w:p>
    <w:p w:rsidR="00210E07" w:rsidRPr="00210E07" w:rsidRDefault="00210E07" w:rsidP="00210E07">
      <w:pPr>
        <w:spacing w:after="200" w:line="240" w:lineRule="auto"/>
        <w:ind w:firstLine="720"/>
        <w:contextualSpacing/>
        <w:jc w:val="both"/>
        <w:rPr>
          <w:rFonts w:ascii="Times New Roman" w:eastAsia="Calibri" w:hAnsi="Times New Roman" w:cs="Times New Roman"/>
          <w:b/>
          <w:sz w:val="24"/>
          <w:szCs w:val="24"/>
          <w:u w:val="single"/>
          <w:lang w:val="sr-Cyrl-RS"/>
        </w:rPr>
      </w:pPr>
      <w:r w:rsidRPr="00210E07">
        <w:rPr>
          <w:rFonts w:ascii="Times New Roman" w:eastAsia="Calibri" w:hAnsi="Times New Roman" w:cs="Times New Roman"/>
          <w:b/>
          <w:sz w:val="24"/>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210E07" w:rsidRPr="00210E07" w:rsidRDefault="00210E07" w:rsidP="00210E07">
      <w:pPr>
        <w:spacing w:after="0" w:line="240" w:lineRule="auto"/>
        <w:jc w:val="both"/>
        <w:rPr>
          <w:rFonts w:ascii="Times New Roman" w:eastAsia="Times New Roman" w:hAnsi="Times New Roman" w:cs="Times New Roman"/>
          <w:sz w:val="24"/>
          <w:szCs w:val="24"/>
          <w:lang w:val="sr-Latn-CS" w:eastAsia="x-none"/>
        </w:rPr>
      </w:pPr>
    </w:p>
    <w:p w:rsidR="00210E07" w:rsidRPr="00210E07" w:rsidRDefault="00210E07" w:rsidP="00210E07">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Напомена: Чланом 234а Кривичног законика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лaсник РС</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бр. 85/2005, 88/2005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107/2005 </w:t>
      </w:r>
      <w:r w:rsidR="00B659A4">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 xml:space="preserve"> испр., 72/2009, 111/2009, 121/2012 и 104/2013</w:t>
      </w:r>
      <w:r w:rsidRPr="00210E07">
        <w:rPr>
          <w:rFonts w:ascii="Times New Roman" w:eastAsia="Times New Roman" w:hAnsi="Times New Roman" w:cs="Times New Roman"/>
          <w:sz w:val="24"/>
          <w:szCs w:val="24"/>
          <w:lang w:val="sr-Cyrl-RS"/>
        </w:rPr>
        <w:t>) је предвиђено да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о</w:t>
      </w:r>
      <w:r w:rsidRPr="00210E07">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210E07">
        <w:rPr>
          <w:rFonts w:ascii="Times New Roman" w:eastAsia="Times New Roman" w:hAnsi="Times New Roman" w:cs="Times New Roman"/>
          <w:b/>
          <w:sz w:val="24"/>
          <w:szCs w:val="24"/>
        </w:rPr>
        <w:t>у вeзи сa jaвнoм нaбaвкoм пoднeсe пoнуду зaснoвaну нa лaжним пoдaцимa</w:t>
      </w:r>
      <w:r w:rsidRPr="00210E07">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кaзнићe сe зaтвoрoм oд шeст мeсeци дo пeт гoдинa.</w:t>
      </w: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sectPr w:rsidR="00210E07" w:rsidRPr="00210E07">
          <w:headerReference w:type="default" r:id="rId16"/>
          <w:footerReference w:type="default" r:id="rId17"/>
          <w:pgSz w:w="11906" w:h="16838"/>
          <w:pgMar w:top="1426" w:right="806" w:bottom="1123" w:left="878" w:header="720" w:footer="144" w:gutter="0"/>
          <w:cols w:space="720"/>
        </w:sectPr>
      </w:pP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rsidR="00210E07" w:rsidRPr="00210E07" w:rsidRDefault="00210E07" w:rsidP="00210E0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eastAsia="ar-SA"/>
        </w:rPr>
        <w:t>1</w:t>
      </w:r>
      <w:r w:rsidR="00AB518C">
        <w:rPr>
          <w:rFonts w:ascii="Times New Roman" w:eastAsia="Times New Roman" w:hAnsi="Times New Roman" w:cs="Times New Roman"/>
          <w:b/>
          <w:sz w:val="24"/>
          <w:szCs w:val="24"/>
          <w:lang w:val="sr-Latn-RS" w:eastAsia="ar-SA"/>
        </w:rPr>
        <w:t>3</w:t>
      </w:r>
      <w:r w:rsidRPr="00210E07">
        <w:rPr>
          <w:rFonts w:ascii="Times New Roman" w:eastAsia="Times New Roman" w:hAnsi="Times New Roman" w:cs="Times New Roman"/>
          <w:b/>
          <w:sz w:val="24"/>
          <w:szCs w:val="24"/>
          <w:lang w:val="sr-Cyrl-RS" w:eastAsia="ar-SA"/>
        </w:rPr>
        <w:t xml:space="preserve">. </w:t>
      </w:r>
      <w:r w:rsidRPr="00210E07">
        <w:rPr>
          <w:rFonts w:ascii="Times New Roman" w:eastAsia="Times New Roman" w:hAnsi="Times New Roman" w:cs="Times New Roman"/>
          <w:b/>
          <w:sz w:val="24"/>
          <w:szCs w:val="24"/>
          <w:lang w:val="sr-Latn-RS" w:eastAsia="ar-SA"/>
        </w:rPr>
        <w:t>O</w:t>
      </w:r>
      <w:r w:rsidRPr="00210E07">
        <w:rPr>
          <w:rFonts w:ascii="Times New Roman" w:eastAsia="Times New Roman" w:hAnsi="Times New Roman" w:cs="Times New Roman"/>
          <w:b/>
          <w:sz w:val="24"/>
          <w:szCs w:val="24"/>
          <w:lang w:val="sr-Cyrl-RS" w:eastAsia="ar-SA"/>
        </w:rPr>
        <w:t>БРАЗАЦ СТРУКТУРЕ ПОНУЂЕНЕ ЦЕНЕ СА УПУТСТВОМ КАКО ДА СЕ ПОПУНИ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772"/>
        <w:gridCol w:w="1417"/>
        <w:gridCol w:w="1417"/>
        <w:gridCol w:w="1417"/>
        <w:gridCol w:w="1702"/>
        <w:gridCol w:w="1702"/>
      </w:tblGrid>
      <w:tr w:rsidR="00210E07"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CS" w:eastAsia="x-none"/>
              </w:rPr>
              <w:t>Р.</w:t>
            </w:r>
            <w:r w:rsidRPr="00210E07">
              <w:rPr>
                <w:rFonts w:ascii="Times New Roman" w:eastAsia="Times New Roman" w:hAnsi="Times New Roman" w:cs="Times New Roman"/>
                <w:b/>
                <w:sz w:val="24"/>
                <w:szCs w:val="24"/>
                <w:lang w:val="sr-Cyrl-RS" w:eastAsia="x-none"/>
              </w:rPr>
              <w:t xml:space="preserve"> </w:t>
            </w:r>
            <w:r w:rsidR="00B659A4" w:rsidRPr="00210E07">
              <w:rPr>
                <w:rFonts w:ascii="Times New Roman" w:eastAsia="Times New Roman" w:hAnsi="Times New Roman" w:cs="Times New Roman"/>
                <w:b/>
                <w:sz w:val="24"/>
                <w:szCs w:val="24"/>
                <w:lang w:val="sr-Cyrl-CS" w:eastAsia="x-none"/>
              </w:rPr>
              <w:t>Б</w:t>
            </w:r>
            <w:r w:rsidRPr="00210E07">
              <w:rPr>
                <w:rFonts w:ascii="Times New Roman" w:eastAsia="Times New Roman" w:hAnsi="Times New Roman" w:cs="Times New Roman"/>
                <w:b/>
                <w:sz w:val="24"/>
                <w:szCs w:val="24"/>
                <w:lang w:val="sr-Cyrl-CS" w:eastAsia="x-none"/>
              </w:rPr>
              <w:t>р</w:t>
            </w:r>
            <w:r w:rsidRPr="00210E07">
              <w:rPr>
                <w:rFonts w:ascii="Times New Roman" w:eastAsia="Times New Roman" w:hAnsi="Times New Roman" w:cs="Times New Roman"/>
                <w:b/>
                <w:sz w:val="24"/>
                <w:szCs w:val="24"/>
                <w:lang w:val="sr-Cyrl-RS" w:eastAsia="x-none"/>
              </w:rPr>
              <w:t>.</w:t>
            </w:r>
          </w:p>
        </w:tc>
        <w:tc>
          <w:tcPr>
            <w:tcW w:w="5772"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CS" w:eastAsia="x-none"/>
              </w:rPr>
              <w:t>Назив</w:t>
            </w:r>
            <w:r w:rsidRPr="00210E07">
              <w:rPr>
                <w:rFonts w:ascii="Times New Roman" w:eastAsia="Times New Roman" w:hAnsi="Times New Roman" w:cs="Times New Roman"/>
                <w:b/>
                <w:sz w:val="24"/>
                <w:szCs w:val="24"/>
                <w:lang w:val="sr-Cyrl-RS" w:eastAsia="x-none"/>
              </w:rPr>
              <w:t xml:space="preserve"> услуге</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r w:rsidRPr="00210E07">
              <w:rPr>
                <w:rFonts w:ascii="Times New Roman" w:eastAsia="Times New Roman" w:hAnsi="Times New Roman" w:cs="Times New Roman"/>
                <w:b/>
                <w:sz w:val="24"/>
                <w:szCs w:val="24"/>
                <w:lang w:eastAsia="x-none"/>
              </w:rPr>
              <w:t>I</w:t>
            </w:r>
          </w:p>
        </w:tc>
        <w:tc>
          <w:tcPr>
            <w:tcW w:w="1417"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Количина</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eastAsia="x-none"/>
              </w:rPr>
            </w:pPr>
            <w:r w:rsidRPr="00210E07">
              <w:rPr>
                <w:rFonts w:ascii="Times New Roman" w:eastAsia="Times New Roman" w:hAnsi="Times New Roman" w:cs="Times New Roman"/>
                <w:b/>
                <w:sz w:val="24"/>
                <w:szCs w:val="24"/>
                <w:lang w:eastAsia="x-none"/>
              </w:rPr>
              <w:t>II</w:t>
            </w:r>
          </w:p>
        </w:tc>
        <w:tc>
          <w:tcPr>
            <w:tcW w:w="1417"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Јединична цена без ПДВ-а</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III</w:t>
            </w:r>
            <w:r w:rsidRPr="00210E07">
              <w:rPr>
                <w:rFonts w:ascii="Times New Roman" w:eastAsia="Times New Roman" w:hAnsi="Times New Roman" w:cs="Times New Roman"/>
                <w:b/>
                <w:sz w:val="24"/>
                <w:szCs w:val="24"/>
                <w:lang w:val="sr-Cyrl-RS" w:eastAsia="x-none"/>
              </w:rPr>
              <w:t xml:space="preserve"> </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(цена за 1 сегмент – ред 1., односно 1 пројекат – ред 2.)</w:t>
            </w:r>
          </w:p>
        </w:tc>
        <w:tc>
          <w:tcPr>
            <w:tcW w:w="1417"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Јединична цена са ПДВ-ом</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IV</w:t>
            </w:r>
          </w:p>
        </w:tc>
        <w:tc>
          <w:tcPr>
            <w:tcW w:w="1702"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Укупна цена без ПДВ-а</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V</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 xml:space="preserve">( колона </w:t>
            </w:r>
            <w:r w:rsidRPr="00210E07">
              <w:rPr>
                <w:rFonts w:ascii="Times New Roman" w:eastAsia="Times New Roman" w:hAnsi="Times New Roman" w:cs="Times New Roman"/>
                <w:b/>
                <w:sz w:val="24"/>
                <w:szCs w:val="24"/>
                <w:lang w:eastAsia="x-none"/>
              </w:rPr>
              <w:t>II</w:t>
            </w:r>
            <w:r w:rsidRPr="00210E07">
              <w:rPr>
                <w:rFonts w:ascii="Times New Roman" w:eastAsia="Times New Roman" w:hAnsi="Times New Roman" w:cs="Times New Roman"/>
                <w:b/>
                <w:sz w:val="24"/>
                <w:szCs w:val="24"/>
                <w:lang w:val="sr-Cyrl-RS" w:eastAsia="x-none"/>
              </w:rPr>
              <w:t xml:space="preserve">  х  колона </w:t>
            </w:r>
            <w:r w:rsidRPr="00210E07">
              <w:rPr>
                <w:rFonts w:ascii="Times New Roman" w:eastAsia="Times New Roman" w:hAnsi="Times New Roman" w:cs="Times New Roman"/>
                <w:b/>
                <w:sz w:val="24"/>
                <w:szCs w:val="24"/>
                <w:lang w:eastAsia="x-none"/>
              </w:rPr>
              <w:t>III</w:t>
            </w:r>
            <w:r w:rsidRPr="00210E07">
              <w:rPr>
                <w:rFonts w:ascii="Times New Roman" w:eastAsia="Times New Roman" w:hAnsi="Times New Roman" w:cs="Times New Roman"/>
                <w:b/>
                <w:sz w:val="24"/>
                <w:szCs w:val="24"/>
                <w:lang w:val="sr-Cyrl-RS" w:eastAsia="x-none"/>
              </w:rPr>
              <w:t>)</w:t>
            </w:r>
          </w:p>
        </w:tc>
        <w:tc>
          <w:tcPr>
            <w:tcW w:w="1702" w:type="dxa"/>
            <w:tcBorders>
              <w:top w:val="single" w:sz="4" w:space="0" w:color="auto"/>
              <w:left w:val="nil"/>
              <w:bottom w:val="single" w:sz="4" w:space="0" w:color="auto"/>
              <w:right w:val="single" w:sz="4" w:space="0" w:color="auto"/>
            </w:tcBorders>
            <w:shd w:val="clear" w:color="auto" w:fill="A6A6A6"/>
          </w:tcPr>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Укупна цена са ПДВ-ом</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eastAsia="x-none"/>
              </w:rPr>
              <w:t>VI</w:t>
            </w: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p>
          <w:p w:rsidR="00210E07" w:rsidRPr="00210E07" w:rsidRDefault="00210E07" w:rsidP="00210E07">
            <w:pPr>
              <w:suppressAutoHyphens/>
              <w:spacing w:after="0" w:line="240" w:lineRule="auto"/>
              <w:jc w:val="center"/>
              <w:rPr>
                <w:rFonts w:ascii="Times New Roman" w:eastAsia="Times New Roman" w:hAnsi="Times New Roman" w:cs="Times New Roman"/>
                <w:b/>
                <w:sz w:val="24"/>
                <w:szCs w:val="24"/>
                <w:lang w:val="sr-Cyrl-RS" w:eastAsia="x-none"/>
              </w:rPr>
            </w:pPr>
            <w:r w:rsidRPr="00210E07">
              <w:rPr>
                <w:rFonts w:ascii="Times New Roman" w:eastAsia="Times New Roman" w:hAnsi="Times New Roman" w:cs="Times New Roman"/>
                <w:b/>
                <w:sz w:val="24"/>
                <w:szCs w:val="24"/>
                <w:lang w:val="sr-Cyrl-RS" w:eastAsia="x-none"/>
              </w:rPr>
              <w:t xml:space="preserve">(колона </w:t>
            </w:r>
            <w:r w:rsidRPr="00210E07">
              <w:rPr>
                <w:rFonts w:ascii="Times New Roman" w:eastAsia="Times New Roman" w:hAnsi="Times New Roman" w:cs="Times New Roman"/>
                <w:b/>
                <w:sz w:val="24"/>
                <w:szCs w:val="24"/>
                <w:lang w:eastAsia="x-none"/>
              </w:rPr>
              <w:t>II</w:t>
            </w:r>
            <w:r w:rsidRPr="00210E07">
              <w:rPr>
                <w:rFonts w:ascii="Times New Roman" w:eastAsia="Times New Roman" w:hAnsi="Times New Roman" w:cs="Times New Roman"/>
                <w:b/>
                <w:sz w:val="24"/>
                <w:szCs w:val="24"/>
                <w:lang w:val="sr-Cyrl-RS" w:eastAsia="x-none"/>
              </w:rPr>
              <w:t xml:space="preserve">  х  колона </w:t>
            </w:r>
            <w:r w:rsidRPr="00210E07">
              <w:rPr>
                <w:rFonts w:ascii="Times New Roman" w:eastAsia="Times New Roman" w:hAnsi="Times New Roman" w:cs="Times New Roman"/>
                <w:b/>
                <w:sz w:val="24"/>
                <w:szCs w:val="24"/>
                <w:lang w:eastAsia="x-none"/>
              </w:rPr>
              <w:t>IV</w:t>
            </w:r>
            <w:r w:rsidRPr="00210E07">
              <w:rPr>
                <w:rFonts w:ascii="Times New Roman" w:eastAsia="Times New Roman" w:hAnsi="Times New Roman" w:cs="Times New Roman"/>
                <w:b/>
                <w:sz w:val="24"/>
                <w:szCs w:val="24"/>
                <w:lang w:val="sr-Cyrl-RS" w:eastAsia="x-none"/>
              </w:rPr>
              <w:t>)</w:t>
            </w:r>
          </w:p>
        </w:tc>
      </w:tr>
      <w:tr w:rsidR="00710B30"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rsidP="00210E07">
            <w:pPr>
              <w:suppressAutoHyphens/>
              <w:spacing w:after="0" w:line="240" w:lineRule="auto"/>
              <w:jc w:val="center"/>
              <w:rPr>
                <w:rFonts w:ascii="Times New Roman" w:eastAsia="Times New Roman" w:hAnsi="Times New Roman" w:cs="Times New Roman"/>
                <w:sz w:val="24"/>
                <w:szCs w:val="24"/>
                <w:lang w:val="sr-Cyrl-RS" w:eastAsia="x-none"/>
              </w:rPr>
            </w:pPr>
          </w:p>
          <w:p w:rsidR="00710B30" w:rsidRPr="00710B30" w:rsidRDefault="00354E0C" w:rsidP="00210E07">
            <w:pPr>
              <w:suppressAutoHyphens/>
              <w:spacing w:after="0" w:line="240" w:lineRule="auto"/>
              <w:jc w:val="center"/>
              <w:rPr>
                <w:rFonts w:ascii="Times New Roman" w:eastAsia="Times New Roman" w:hAnsi="Times New Roman" w:cs="Times New Roman"/>
                <w:sz w:val="24"/>
                <w:szCs w:val="24"/>
                <w:lang w:val="sr-Latn-RS" w:eastAsia="x-none"/>
              </w:rPr>
            </w:pPr>
            <w:r>
              <w:rPr>
                <w:rFonts w:ascii="Times New Roman" w:eastAsia="Times New Roman" w:hAnsi="Times New Roman" w:cs="Times New Roman"/>
                <w:sz w:val="24"/>
                <w:szCs w:val="24"/>
                <w:lang w:val="sr-Cyrl-RS" w:eastAsia="x-none"/>
              </w:rPr>
              <w:t>1.</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p>
          <w:p w:rsidR="00710B30" w:rsidRDefault="00710B30">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r w:rsidRPr="004E4C1D">
              <w:rPr>
                <w:rFonts w:ascii="Times New Roman" w:eastAsia="Times New Roman" w:hAnsi="Times New Roman" w:cs="Times New Roman"/>
                <w:sz w:val="24"/>
                <w:szCs w:val="24"/>
                <w:lang w:val="sr-Cyrl-RS" w:eastAsia="x-none" w:bidi="en-US"/>
              </w:rPr>
              <w:t>Услуга анализе потреба за дефинисане општине</w:t>
            </w:r>
          </w:p>
          <w:p w:rsidR="00354E0C" w:rsidRPr="00210E07" w:rsidRDefault="00354E0C"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0B30" w:rsidRPr="00210E07" w:rsidRDefault="00710B30" w:rsidP="00210E07">
            <w:pPr>
              <w:suppressAutoHyphens/>
              <w:spacing w:after="0" w:line="240" w:lineRule="auto"/>
              <w:jc w:val="center"/>
              <w:rPr>
                <w:rFonts w:ascii="Times New Roman" w:eastAsia="Times New Roman" w:hAnsi="Times New Roman" w:cs="Times New Roman"/>
                <w:sz w:val="24"/>
                <w:szCs w:val="24"/>
                <w:lang w:val="sr-Cyrl-RS" w:eastAsia="x-none"/>
              </w:rPr>
            </w:pPr>
            <w:r>
              <w:rPr>
                <w:rFonts w:ascii="Times New Roman" w:eastAsia="Times New Roman" w:hAnsi="Times New Roman" w:cs="Times New Roman"/>
                <w:sz w:val="24"/>
                <w:szCs w:val="24"/>
                <w:lang w:val="sr-Cyrl-RS" w:eastAsia="x-none"/>
              </w:rPr>
              <w:t>1 комад</w:t>
            </w:r>
          </w:p>
        </w:tc>
        <w:tc>
          <w:tcPr>
            <w:tcW w:w="1417"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417"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710B30" w:rsidRPr="00210E07" w:rsidRDefault="00710B30" w:rsidP="00210E07">
            <w:pPr>
              <w:suppressAutoHyphens/>
              <w:spacing w:after="0" w:line="240" w:lineRule="auto"/>
              <w:jc w:val="both"/>
              <w:rPr>
                <w:rFonts w:ascii="Times New Roman" w:eastAsia="Times New Roman" w:hAnsi="Times New Roman" w:cs="Times New Roman"/>
                <w:sz w:val="24"/>
                <w:szCs w:val="24"/>
                <w:lang w:val="sr-Cyrl-RS" w:eastAsia="x-none"/>
              </w:rPr>
            </w:pPr>
          </w:p>
        </w:tc>
      </w:tr>
      <w:tr w:rsidR="00210E07"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rsidP="00210E07">
            <w:pPr>
              <w:suppressAutoHyphens/>
              <w:spacing w:after="0" w:line="240" w:lineRule="auto"/>
              <w:jc w:val="center"/>
              <w:rPr>
                <w:rFonts w:ascii="Times New Roman" w:eastAsia="Times New Roman" w:hAnsi="Times New Roman" w:cs="Times New Roman"/>
                <w:sz w:val="24"/>
                <w:szCs w:val="24"/>
                <w:lang w:val="sr-Cyrl-CS" w:eastAsia="x-none"/>
              </w:rPr>
            </w:pPr>
          </w:p>
          <w:p w:rsidR="00210E07" w:rsidRPr="00210E07" w:rsidRDefault="00710B30" w:rsidP="00210E07">
            <w:pPr>
              <w:suppressAutoHyphens/>
              <w:spacing w:after="0" w:line="240" w:lineRule="auto"/>
              <w:jc w:val="center"/>
              <w:rPr>
                <w:rFonts w:ascii="Times New Roman" w:eastAsia="Times New Roman" w:hAnsi="Times New Roman" w:cs="Times New Roman"/>
                <w:sz w:val="24"/>
                <w:szCs w:val="24"/>
                <w:lang w:val="sr-Cyrl-CS" w:eastAsia="x-none"/>
              </w:rPr>
            </w:pPr>
            <w:r>
              <w:rPr>
                <w:rFonts w:ascii="Times New Roman" w:eastAsia="Times New Roman" w:hAnsi="Times New Roman" w:cs="Times New Roman"/>
                <w:sz w:val="24"/>
                <w:szCs w:val="24"/>
                <w:lang w:val="sr-Cyrl-CS" w:eastAsia="x-none"/>
              </w:rPr>
              <w:t>2</w:t>
            </w:r>
            <w:r w:rsidR="00210E07" w:rsidRPr="00210E07">
              <w:rPr>
                <w:rFonts w:ascii="Times New Roman" w:eastAsia="Times New Roman" w:hAnsi="Times New Roman" w:cs="Times New Roman"/>
                <w:sz w:val="24"/>
                <w:szCs w:val="24"/>
                <w:lang w:val="sr-Cyrl-CS" w:eastAsia="x-none"/>
              </w:rPr>
              <w:t>.</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FD6ED6">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bookmarkStart w:id="2" w:name="_Hlk527636311"/>
            <w:r w:rsidRPr="00210E07">
              <w:rPr>
                <w:rFonts w:ascii="Times New Roman" w:eastAsia="Times New Roman" w:hAnsi="Times New Roman" w:cs="Times New Roman"/>
                <w:sz w:val="24"/>
                <w:szCs w:val="24"/>
                <w:lang w:val="sr-Cyrl-RS" w:eastAsia="x-none" w:bidi="en-US"/>
              </w:rPr>
              <w:t xml:space="preserve">Израда </w:t>
            </w:r>
            <w:r w:rsidR="00FD6ED6">
              <w:rPr>
                <w:rFonts w:ascii="Times New Roman" w:eastAsia="Times New Roman" w:hAnsi="Times New Roman" w:cs="Times New Roman"/>
                <w:sz w:val="24"/>
                <w:szCs w:val="24"/>
                <w:lang w:val="sr-Cyrl-RS" w:eastAsia="x-none" w:bidi="en-US"/>
              </w:rPr>
              <w:t xml:space="preserve">идејних пријеката </w:t>
            </w:r>
            <w:r w:rsidRPr="00210E07">
              <w:rPr>
                <w:rFonts w:ascii="Times New Roman" w:eastAsia="Times New Roman" w:hAnsi="Times New Roman" w:cs="Times New Roman"/>
                <w:sz w:val="24"/>
                <w:szCs w:val="24"/>
                <w:lang w:val="sr-Cyrl-RS" w:eastAsia="x-none" w:bidi="en-US"/>
              </w:rPr>
              <w:t>за изградњу приступних широкопојасних мрежа у свему у складу са техничком спецификацијом</w:t>
            </w:r>
            <w:bookmarkEnd w:id="2"/>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0E07" w:rsidRPr="00210E07" w:rsidRDefault="00210E07" w:rsidP="00210E07">
            <w:pPr>
              <w:suppressAutoHyphens/>
              <w:spacing w:after="0" w:line="240" w:lineRule="auto"/>
              <w:jc w:val="center"/>
              <w:rPr>
                <w:rFonts w:ascii="Times New Roman" w:eastAsia="Times New Roman" w:hAnsi="Times New Roman" w:cs="Times New Roman"/>
                <w:sz w:val="24"/>
                <w:szCs w:val="24"/>
                <w:lang w:val="sr-Cyrl-RS" w:eastAsia="x-none"/>
              </w:rPr>
            </w:pPr>
            <w:r w:rsidRPr="00210E07">
              <w:rPr>
                <w:rFonts w:ascii="Times New Roman" w:eastAsia="Times New Roman" w:hAnsi="Times New Roman" w:cs="Times New Roman"/>
                <w:sz w:val="24"/>
                <w:szCs w:val="24"/>
                <w:lang w:val="sr-Cyrl-RS" w:eastAsia="x-none"/>
              </w:rPr>
              <w:t>1 комад</w:t>
            </w: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x-none"/>
              </w:rPr>
            </w:pPr>
          </w:p>
        </w:tc>
      </w:tr>
      <w:tr w:rsidR="00210E07" w:rsidRPr="00210E07" w:rsidTr="004E4C1D">
        <w:tc>
          <w:tcPr>
            <w:tcW w:w="715" w:type="dxa"/>
            <w:tcBorders>
              <w:top w:val="single" w:sz="4" w:space="0" w:color="auto"/>
              <w:left w:val="single" w:sz="4" w:space="0" w:color="auto"/>
              <w:bottom w:val="single" w:sz="4" w:space="0" w:color="auto"/>
              <w:right w:val="single" w:sz="4" w:space="0" w:color="auto"/>
            </w:tcBorders>
            <w:shd w:val="clear" w:color="auto" w:fill="auto"/>
          </w:tcPr>
          <w:p w:rsidR="00354E0C" w:rsidRDefault="00354E0C" w:rsidP="00877526">
            <w:pPr>
              <w:suppressAutoHyphens/>
              <w:spacing w:after="0" w:line="240" w:lineRule="auto"/>
              <w:jc w:val="center"/>
              <w:rPr>
                <w:rFonts w:ascii="Times New Roman" w:eastAsia="Times New Roman" w:hAnsi="Times New Roman" w:cs="Times New Roman"/>
                <w:sz w:val="24"/>
                <w:szCs w:val="24"/>
                <w:lang w:val="sr-Cyrl-RS" w:eastAsia="x-none"/>
              </w:rPr>
            </w:pPr>
          </w:p>
          <w:p w:rsidR="00210E07" w:rsidRPr="00210E07" w:rsidRDefault="00877526" w:rsidP="00877526">
            <w:pPr>
              <w:suppressAutoHyphens/>
              <w:spacing w:after="0" w:line="240" w:lineRule="auto"/>
              <w:jc w:val="center"/>
              <w:rPr>
                <w:rFonts w:ascii="Times New Roman" w:eastAsia="Times New Roman" w:hAnsi="Times New Roman" w:cs="Times New Roman"/>
                <w:sz w:val="24"/>
                <w:szCs w:val="24"/>
                <w:lang w:val="sr-Cyrl-CS" w:eastAsia="x-none"/>
              </w:rPr>
            </w:pPr>
            <w:r>
              <w:rPr>
                <w:rFonts w:ascii="Times New Roman" w:eastAsia="Times New Roman" w:hAnsi="Times New Roman" w:cs="Times New Roman"/>
                <w:sz w:val="24"/>
                <w:szCs w:val="24"/>
                <w:lang w:val="sr-Cyrl-RS" w:eastAsia="x-none"/>
              </w:rPr>
              <w:t>3</w:t>
            </w:r>
            <w:r w:rsidR="00210E07" w:rsidRPr="00210E07">
              <w:rPr>
                <w:rFonts w:ascii="Times New Roman" w:eastAsia="Times New Roman" w:hAnsi="Times New Roman" w:cs="Times New Roman"/>
                <w:sz w:val="24"/>
                <w:szCs w:val="24"/>
                <w:lang w:val="sr-Cyrl-CS" w:eastAsia="x-none"/>
              </w:rPr>
              <w:t>.</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210E07" w:rsidRPr="00210E07" w:rsidRDefault="00210E07"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eastAsia="x-none" w:bidi="en-US"/>
              </w:rPr>
            </w:pPr>
            <w:r w:rsidRPr="004E4C1D">
              <w:rPr>
                <w:rFonts w:ascii="Times New Roman" w:eastAsia="Times New Roman" w:hAnsi="Times New Roman" w:cs="Times New Roman"/>
                <w:sz w:val="24"/>
                <w:szCs w:val="24"/>
                <w:lang w:val="sr-Cyrl-RS" w:eastAsia="x-none" w:bidi="en-US"/>
              </w:rPr>
              <w:t>Израда идејног пројекта/решења бежичног покривања јавне локације (Wireless Hot Spot lokacija) у оквиру општине.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0E07" w:rsidRPr="00210E07" w:rsidRDefault="00354E0C" w:rsidP="00210E07">
            <w:pPr>
              <w:suppressAutoHyphens/>
              <w:spacing w:after="0" w:line="240" w:lineRule="auto"/>
              <w:jc w:val="center"/>
              <w:rPr>
                <w:rFonts w:ascii="Times New Roman" w:eastAsia="Times New Roman" w:hAnsi="Times New Roman" w:cs="Times New Roman"/>
                <w:color w:val="FF0000"/>
                <w:sz w:val="24"/>
                <w:szCs w:val="24"/>
                <w:lang w:val="sr-Cyrl-RS" w:eastAsia="x-none"/>
              </w:rPr>
            </w:pPr>
            <w:r>
              <w:rPr>
                <w:rFonts w:ascii="Times New Roman" w:eastAsia="Times New Roman" w:hAnsi="Times New Roman" w:cs="Times New Roman"/>
                <w:sz w:val="24"/>
                <w:szCs w:val="24"/>
                <w:lang w:val="sr-Cyrl-RS" w:eastAsia="x-none"/>
              </w:rPr>
              <w:t xml:space="preserve">  </w:t>
            </w:r>
            <w:r w:rsidR="00210E07" w:rsidRPr="004E4C1D">
              <w:rPr>
                <w:rFonts w:ascii="Times New Roman" w:eastAsia="Times New Roman" w:hAnsi="Times New Roman" w:cs="Times New Roman"/>
                <w:sz w:val="24"/>
                <w:szCs w:val="24"/>
                <w:lang w:val="sr-Cyrl-RS" w:eastAsia="x-none"/>
              </w:rPr>
              <w:t>3</w:t>
            </w:r>
            <w:r w:rsidR="00A077D3" w:rsidRPr="004E4C1D">
              <w:rPr>
                <w:rFonts w:ascii="Times New Roman" w:eastAsia="Times New Roman" w:hAnsi="Times New Roman" w:cs="Times New Roman"/>
                <w:sz w:val="24"/>
                <w:szCs w:val="24"/>
                <w:lang w:val="sr-Cyrl-RS" w:eastAsia="x-none"/>
              </w:rPr>
              <w:t xml:space="preserve"> пројек</w:t>
            </w:r>
            <w:r w:rsidR="00210E07" w:rsidRPr="004E4C1D">
              <w:rPr>
                <w:rFonts w:ascii="Times New Roman" w:eastAsia="Times New Roman" w:hAnsi="Times New Roman" w:cs="Times New Roman"/>
                <w:sz w:val="24"/>
                <w:szCs w:val="24"/>
                <w:lang w:val="sr-Cyrl-RS" w:eastAsia="x-none"/>
              </w:rPr>
              <w:t>та</w:t>
            </w: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c>
          <w:tcPr>
            <w:tcW w:w="1417"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 New Roman" w:hAnsi="Times New Roman" w:cs="Times New Roman"/>
                <w:sz w:val="24"/>
                <w:szCs w:val="24"/>
                <w:lang w:val="sr-Cyrl-RS" w:eastAsia="x-none"/>
              </w:rPr>
            </w:pPr>
          </w:p>
        </w:tc>
      </w:tr>
      <w:tr w:rsidR="00210E07" w:rsidRPr="00210E07" w:rsidTr="00B33462">
        <w:tc>
          <w:tcPr>
            <w:tcW w:w="107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0E07" w:rsidRPr="00210E07" w:rsidRDefault="00210E07" w:rsidP="00210E07">
            <w:pPr>
              <w:suppressAutoHyphens/>
              <w:spacing w:after="0" w:line="240" w:lineRule="auto"/>
              <w:rPr>
                <w:rFonts w:ascii="Times New Roman" w:eastAsia="TimesNewRomanPSMT" w:hAnsi="Times New Roman" w:cs="Times New Roman"/>
                <w:b/>
                <w:bCs/>
                <w:sz w:val="24"/>
                <w:szCs w:val="24"/>
                <w:lang w:val="sr-Cyrl-RS" w:eastAsia="x-none"/>
              </w:rPr>
            </w:pPr>
          </w:p>
          <w:p w:rsidR="00210E07" w:rsidRPr="00210E07" w:rsidRDefault="00210E07" w:rsidP="00210E07">
            <w:pPr>
              <w:suppressAutoHyphens/>
              <w:spacing w:after="0" w:line="240" w:lineRule="auto"/>
              <w:rPr>
                <w:rFonts w:ascii="Times New Roman" w:eastAsia="TimesNewRomanPSMT" w:hAnsi="Times New Roman" w:cs="Times New Roman"/>
                <w:b/>
                <w:bCs/>
                <w:sz w:val="24"/>
                <w:szCs w:val="24"/>
                <w:lang w:val="sr-Cyrl-RS" w:eastAsia="x-none"/>
              </w:rPr>
            </w:pPr>
            <w:r w:rsidRPr="00210E07">
              <w:rPr>
                <w:rFonts w:ascii="Times New Roman" w:eastAsia="TimesNewRomanPSMT" w:hAnsi="Times New Roman" w:cs="Times New Roman"/>
                <w:b/>
                <w:bCs/>
                <w:sz w:val="24"/>
                <w:szCs w:val="24"/>
                <w:lang w:val="sr-Cyrl-RS" w:eastAsia="x-none"/>
              </w:rPr>
              <w:t>УКУПНА ВРЕДНОСТ ПОНУДЕ ЗА ОКВИРНУ КОЛИЧИНУ:</w:t>
            </w: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NewRomanPSMT" w:hAnsi="Times New Roman" w:cs="Times New Roman"/>
                <w:bCs/>
                <w:sz w:val="24"/>
                <w:szCs w:val="24"/>
                <w:lang w:val="sr-Cyrl-RS" w:eastAsia="x-none"/>
              </w:rPr>
            </w:pPr>
          </w:p>
        </w:tc>
        <w:tc>
          <w:tcPr>
            <w:tcW w:w="1702" w:type="dxa"/>
            <w:tcBorders>
              <w:top w:val="single" w:sz="4" w:space="0" w:color="auto"/>
              <w:left w:val="single" w:sz="4" w:space="0" w:color="auto"/>
              <w:bottom w:val="single" w:sz="4" w:space="0" w:color="auto"/>
              <w:right w:val="single" w:sz="4" w:space="0" w:color="auto"/>
            </w:tcBorders>
          </w:tcPr>
          <w:p w:rsidR="00210E07" w:rsidRPr="00210E07" w:rsidRDefault="00210E07" w:rsidP="00210E07">
            <w:pPr>
              <w:suppressAutoHyphens/>
              <w:spacing w:after="0" w:line="240" w:lineRule="auto"/>
              <w:rPr>
                <w:rFonts w:ascii="Times New Roman" w:eastAsia="TimesNewRomanPSMT" w:hAnsi="Times New Roman" w:cs="Times New Roman"/>
                <w:bCs/>
                <w:sz w:val="24"/>
                <w:szCs w:val="24"/>
                <w:lang w:val="sr-Cyrl-RS" w:eastAsia="x-none"/>
              </w:rPr>
            </w:pPr>
          </w:p>
        </w:tc>
      </w:tr>
    </w:tbl>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Упутство за попуњавање обрасца структуре цене:</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3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уписати износ јединичне без ПДВ;</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4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уписати износ јединичне цене са ПДВ;</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5 уписати укупну вредност  без ПДВ, за сваку од ставки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а која се добија множењем количине из колоне 2 са јединичном ценом из колоне 3;</w:t>
      </w:r>
    </w:p>
    <w:p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6 уписати укупну вредност са ПДВ, за сваку од ставки под редним бројем од 1 до </w:t>
      </w:r>
      <w:r w:rsidR="00354E0C">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а која се добија множењем количине из колоне 2 са јединичном ценом из колоне 4;</w:t>
      </w:r>
    </w:p>
    <w:p w:rsidR="00210E07" w:rsidRPr="00210E07" w:rsidRDefault="00210E07" w:rsidP="00210E07">
      <w:pPr>
        <w:suppressAutoHyphens/>
        <w:spacing w:after="0" w:line="240" w:lineRule="auto"/>
        <w:ind w:left="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последњем реду, уписати укупну вредност услуге без ПДВ, која се добија сабирањем свих вредности из колоне 5 </w:t>
      </w:r>
    </w:p>
    <w:p w:rsidR="00210E07" w:rsidRPr="00210E07" w:rsidRDefault="00210E07" w:rsidP="00210E07">
      <w:pPr>
        <w:suppressAutoHyphens/>
        <w:spacing w:after="0" w:line="240" w:lineRule="auto"/>
        <w:ind w:left="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У последњем реду, уписати укупну вредност услуге са ПДВ, која се добија сабирањем свих вредности из колоне 6 </w:t>
      </w:r>
    </w:p>
    <w:p w:rsidR="00210E07" w:rsidRPr="00210E07" w:rsidRDefault="00354E0C" w:rsidP="00210E0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sr-Cyrl-RS"/>
        </w:rPr>
      </w:pPr>
      <w:r>
        <w:rPr>
          <w:rFonts w:ascii="Times New Roman" w:eastAsia="Times New Roman" w:hAnsi="Times New Roman" w:cs="Times New Roman"/>
          <w:sz w:val="24"/>
          <w:szCs w:val="24"/>
          <w:lang w:val="sr-Cyrl-RS"/>
        </w:rPr>
        <w:t xml:space="preserve">    </w:t>
      </w:r>
      <w:r w:rsidR="00B05A17">
        <w:rPr>
          <w:rFonts w:ascii="Times New Roman" w:eastAsia="Times New Roman" w:hAnsi="Times New Roman" w:cs="Times New Roman"/>
          <w:b/>
          <w:sz w:val="24"/>
          <w:szCs w:val="24"/>
          <w:u w:val="single"/>
          <w:lang w:val="sr-Cyrl-RS"/>
        </w:rPr>
        <w:t>Уговор се закључује на период од</w:t>
      </w:r>
      <w:r w:rsidR="00210E07" w:rsidRPr="00210E07">
        <w:rPr>
          <w:rFonts w:ascii="Times New Roman" w:eastAsia="Times New Roman" w:hAnsi="Times New Roman" w:cs="Times New Roman"/>
          <w:b/>
          <w:sz w:val="24"/>
          <w:szCs w:val="24"/>
          <w:u w:val="single"/>
          <w:lang w:val="sr-Cyrl-RS"/>
        </w:rPr>
        <w:t xml:space="preserve"> 12 месеци од дана закључења уговора.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ВАЖНА НАПОМЕНА: Цена у понуди мора бити исказана у динарима.</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Цене у понуди се исказују без ПДВ-а</w:t>
      </w:r>
      <w:r w:rsidRPr="00210E07">
        <w:rPr>
          <w:rFonts w:ascii="Times New Roman" w:eastAsia="TimesNewRomanPSMT" w:hAnsi="Times New Roman" w:cs="Times New Roman"/>
          <w:bCs/>
          <w:iCs/>
          <w:sz w:val="24"/>
          <w:szCs w:val="24"/>
          <w:lang w:val="sr-Latn-RS" w:eastAsia="x-none"/>
        </w:rPr>
        <w:t xml:space="preserve"> и са ПДВ-</w:t>
      </w:r>
      <w:r w:rsidRPr="00210E07">
        <w:rPr>
          <w:rFonts w:ascii="Times New Roman" w:eastAsia="TimesNewRomanPSMT" w:hAnsi="Times New Roman" w:cs="Times New Roman"/>
          <w:bCs/>
          <w:iCs/>
          <w:sz w:val="24"/>
          <w:szCs w:val="24"/>
          <w:lang w:val="sr-Cyrl-RS" w:eastAsia="x-none"/>
        </w:rPr>
        <w:t>ом</w:t>
      </w:r>
      <w:r w:rsidRPr="00210E07">
        <w:rPr>
          <w:rFonts w:ascii="Times New Roman" w:eastAsia="TimesNewRomanPSMT" w:hAnsi="Times New Roman" w:cs="Times New Roman"/>
          <w:bCs/>
          <w:iCs/>
          <w:sz w:val="24"/>
          <w:szCs w:val="24"/>
          <w:lang w:val="uz-Cyrl-UZ" w:eastAsia="x-none"/>
        </w:rPr>
        <w:t xml:space="preserve">, с тим што ће се приликом оцене критеријума „цена“ узимати цене без ПДВ-а.  </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B05A17">
        <w:rPr>
          <w:rFonts w:ascii="Times New Roman" w:eastAsia="TimesNewRomanPSMT" w:hAnsi="Times New Roman" w:cs="Times New Roman"/>
          <w:bCs/>
          <w:iCs/>
          <w:sz w:val="24"/>
          <w:szCs w:val="24"/>
          <w:lang w:val="uz-Cyrl-UZ" w:eastAsia="x-none"/>
        </w:rPr>
        <w:t xml:space="preserve"> и не може тражити друге накнаде</w:t>
      </w:r>
      <w:r w:rsidRPr="00210E07">
        <w:rPr>
          <w:rFonts w:ascii="Times New Roman" w:eastAsia="TimesNewRomanPSMT" w:hAnsi="Times New Roman" w:cs="Times New Roman"/>
          <w:bCs/>
          <w:iCs/>
          <w:sz w:val="24"/>
          <w:szCs w:val="24"/>
          <w:lang w:val="uz-Cyrl-UZ" w:eastAsia="x-none"/>
        </w:rPr>
        <w:t>.</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eastAsia="x-none"/>
        </w:rPr>
        <w:t>e</w:t>
      </w:r>
      <w:r w:rsidRPr="00210E07">
        <w:rPr>
          <w:rFonts w:ascii="Times New Roman" w:eastAsia="TimesNewRomanPSMT" w:hAnsi="Times New Roman" w:cs="Times New Roman"/>
          <w:bCs/>
          <w:iCs/>
          <w:sz w:val="24"/>
          <w:szCs w:val="24"/>
          <w:lang w:val="uz-Cyrl-UZ" w:eastAsia="x-none"/>
        </w:rPr>
        <w:t>тну јавну набавку.</w:t>
      </w:r>
    </w:p>
    <w:p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(не може се мењати)</w:t>
      </w:r>
      <w:r w:rsidRPr="00210E07">
        <w:rPr>
          <w:rFonts w:ascii="Times New Roman" w:eastAsia="TimesNewRomanPSMT" w:hAnsi="Times New Roman" w:cs="Times New Roman"/>
          <w:bCs/>
          <w:iCs/>
          <w:sz w:val="24"/>
          <w:szCs w:val="24"/>
          <w:lang w:val="sr-Cyrl-CS" w:eastAsia="x-none"/>
        </w:rPr>
        <w:t>.</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ВАЖНА НАПОМЕНА:</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Понуђач у обрасцу структуре цена наводи своје </w:t>
      </w:r>
      <w:r w:rsidRPr="00210E07">
        <w:rPr>
          <w:rFonts w:ascii="Times New Roman" w:eastAsia="Times New Roman" w:hAnsi="Times New Roman" w:cs="Times New Roman"/>
          <w:b/>
          <w:sz w:val="24"/>
          <w:szCs w:val="24"/>
          <w:u w:val="single"/>
          <w:lang w:val="sr-Cyrl-RS"/>
        </w:rPr>
        <w:t>јединичне цене за све ставке од које се не могу мењати током трајања уговора</w:t>
      </w:r>
      <w:r w:rsidRPr="00210E07">
        <w:rPr>
          <w:rFonts w:ascii="Times New Roman" w:eastAsia="Times New Roman" w:hAnsi="Times New Roman" w:cs="Times New Roman"/>
          <w:sz w:val="24"/>
          <w:szCs w:val="24"/>
          <w:lang w:val="sr-Cyrl-RS"/>
        </w:rPr>
        <w:t xml:space="preserve"> и наводи укупну цену према наведеним количинама. </w:t>
      </w:r>
      <w:r w:rsidRPr="00210E07">
        <w:rPr>
          <w:rFonts w:ascii="Times New Roman" w:eastAsia="Times New Roman" w:hAnsi="Times New Roman" w:cs="Times New Roman"/>
          <w:b/>
          <w:sz w:val="24"/>
          <w:szCs w:val="24"/>
          <w:u w:val="single"/>
          <w:lang w:val="sr-Cyrl-RS"/>
        </w:rPr>
        <w:t>Укупна вредност уговора закључена за најповољнијим понуђачем се не може повећати током трајања уговора. Укупна вредност уговора може се смањити из објективних разлога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(нпр. ако из објективних разлога Добављач пружи услугу у мањем обиму од планираног, Наручилац је у обавези да плати сразмерно мањи износ од уговореног, а у складу са јединичним ценама датим у понуди у обрасцу структуре цене).</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CS" w:eastAsia="x-none"/>
        </w:rPr>
      </w:pPr>
      <w:r w:rsidRPr="00210E07">
        <w:rPr>
          <w:rFonts w:ascii="Times New Roman" w:eastAsia="Times New Roman" w:hAnsi="Times New Roman" w:cs="Times New Roman"/>
          <w:b/>
          <w:sz w:val="24"/>
          <w:szCs w:val="24"/>
          <w:lang w:val="sr-Cyrl-CS" w:eastAsia="x-none"/>
        </w:rPr>
        <w:t>Напомена:</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CS" w:eastAsia="x-none"/>
        </w:rPr>
      </w:pPr>
      <w:r w:rsidRPr="00210E07">
        <w:rPr>
          <w:rFonts w:ascii="Times New Roman" w:eastAsia="Times New Roman" w:hAnsi="Times New Roman" w:cs="Times New Roman"/>
          <w:sz w:val="24"/>
          <w:szCs w:val="24"/>
          <w:lang w:val="sr-Cyrl-C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CS" w:eastAsia="x-none"/>
        </w:rPr>
      </w:pPr>
      <w:r w:rsidRPr="00210E07">
        <w:rPr>
          <w:rFonts w:ascii="Times New Roman" w:eastAsia="Times New Roman" w:hAnsi="Times New Roman" w:cs="Times New Roman"/>
          <w:sz w:val="24"/>
          <w:szCs w:val="24"/>
          <w:lang w:val="sr-Cyrl-CS"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eastAsia="x-none"/>
        </w:rPr>
        <w:t>Уколико из објективник разлога Добављач пружи услугу у мањем обиму од планираног овакав начин исказивања цене ће омогућити плаћање сразмерно мањег износа. Наручилац може одустати од планираног обима само у случају објективних околности које спречавају реализацију истог.</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b/>
          <w:sz w:val="24"/>
          <w:szCs w:val="24"/>
          <w:lang w:val="sr-Cyrl-RS"/>
        </w:rPr>
      </w:pPr>
    </w:p>
    <w:p w:rsidR="00210E07" w:rsidRPr="00210E07" w:rsidRDefault="00210E07" w:rsidP="00210E07">
      <w:pPr>
        <w:spacing w:after="0" w:line="240" w:lineRule="auto"/>
        <w:rPr>
          <w:rFonts w:ascii="Times New Roman" w:eastAsia="TimesNewRomanPSMT" w:hAnsi="Times New Roman" w:cs="Times New Roman"/>
          <w:bCs/>
          <w:sz w:val="24"/>
          <w:szCs w:val="24"/>
          <w:lang w:val="uz-Cyrl-UZ" w:eastAsia="ar-SA"/>
        </w:rPr>
      </w:pPr>
      <w:r w:rsidRPr="00210E07">
        <w:rPr>
          <w:rFonts w:ascii="Times New Roman" w:eastAsia="Times New Roman" w:hAnsi="Times New Roman" w:cs="Times New Roman"/>
          <w:sz w:val="24"/>
          <w:szCs w:val="24"/>
          <w:lang w:val="sr-Cyrl-RS"/>
        </w:rPr>
        <w:t xml:space="preserve">                   Датум                                                                                                               </w:t>
      </w:r>
      <w:r w:rsidRPr="00210E07">
        <w:rPr>
          <w:rFonts w:ascii="Times New Roman" w:eastAsia="TimesNewRomanPSMT" w:hAnsi="Times New Roman" w:cs="Times New Roman"/>
          <w:bCs/>
          <w:sz w:val="24"/>
          <w:szCs w:val="24"/>
          <w:lang w:val="uz-Cyrl-UZ" w:eastAsia="ar-SA"/>
        </w:rPr>
        <w:t>Печат и потпис овлашћеног лица понуђача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spacing w:val="-4"/>
          <w:sz w:val="24"/>
          <w:szCs w:val="20"/>
          <w:lang w:val="sr-Cyrl-RS" w:eastAsia="ar-SA"/>
        </w:rPr>
      </w:pPr>
      <w:r w:rsidRPr="00210E07">
        <w:rPr>
          <w:rFonts w:ascii="Times New Roman" w:eastAsia="Times New Roman" w:hAnsi="Times New Roman" w:cs="Times New Roman"/>
          <w:sz w:val="24"/>
          <w:szCs w:val="24"/>
          <w:lang w:val="sr-Cyrl-RS"/>
        </w:rPr>
        <w:t xml:space="preserve">  ______________________                                                                                                        </w:t>
      </w:r>
      <w:r w:rsidRPr="00210E07">
        <w:rPr>
          <w:rFonts w:ascii="Times New Roman" w:eastAsia="Times New Roman" w:hAnsi="Times New Roman" w:cs="Times New Roman"/>
          <w:sz w:val="24"/>
          <w:szCs w:val="24"/>
          <w:lang w:val="sr-Cyrl-CS"/>
        </w:rPr>
        <w:t>_____________</w:t>
      </w:r>
      <w:r w:rsidRPr="00210E07">
        <w:rPr>
          <w:rFonts w:ascii="Times New Roman" w:eastAsia="Times New Roman" w:hAnsi="Times New Roman" w:cs="Times New Roman"/>
          <w:sz w:val="24"/>
          <w:szCs w:val="24"/>
          <w:lang w:val="sr-Cyrl-RS"/>
        </w:rPr>
        <w:t>____________</w:t>
      </w:r>
      <w:r w:rsidRPr="00210E07">
        <w:rPr>
          <w:rFonts w:ascii="Times New Roman" w:eastAsia="Times New Roman" w:hAnsi="Times New Roman" w:cs="Times New Roman"/>
          <w:sz w:val="24"/>
          <w:szCs w:val="24"/>
          <w:lang w:val="sr-Cyrl-CS"/>
        </w:rPr>
        <w:t>_____</w:t>
      </w:r>
    </w:p>
    <w:p w:rsidR="00210E07" w:rsidRPr="00210E07" w:rsidRDefault="00210E07" w:rsidP="00210E07">
      <w:pPr>
        <w:tabs>
          <w:tab w:val="left" w:pos="-3686"/>
          <w:tab w:val="left" w:pos="-3544"/>
          <w:tab w:val="left" w:pos="2373"/>
        </w:tabs>
        <w:spacing w:before="120" w:after="120" w:line="240" w:lineRule="auto"/>
        <w:rPr>
          <w:rFonts w:ascii="Times New Roman" w:eastAsia="Times New Roman" w:hAnsi="Times New Roman" w:cs="Times New Roman"/>
          <w:sz w:val="24"/>
          <w:szCs w:val="24"/>
        </w:rPr>
        <w:sectPr w:rsidR="00210E07" w:rsidRPr="00210E07" w:rsidSect="00B33462">
          <w:pgSz w:w="16838" w:h="11906" w:orient="landscape"/>
          <w:pgMar w:top="879" w:right="1423" w:bottom="805" w:left="1123" w:header="720" w:footer="142" w:gutter="0"/>
          <w:cols w:space="720"/>
        </w:sectPr>
      </w:pPr>
    </w:p>
    <w:p w:rsidR="00210E07" w:rsidRPr="00210E07" w:rsidRDefault="00210E07" w:rsidP="00210E07">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1</w:t>
      </w:r>
      <w:r w:rsidR="00AB518C">
        <w:rPr>
          <w:rFonts w:ascii="Times New Roman" w:eastAsia="Times New Roman" w:hAnsi="Times New Roman" w:cs="Times New Roman"/>
          <w:b/>
          <w:sz w:val="24"/>
          <w:szCs w:val="24"/>
        </w:rPr>
        <w:t>4</w:t>
      </w:r>
      <w:r w:rsidRPr="00210E07">
        <w:rPr>
          <w:rFonts w:ascii="Times New Roman" w:eastAsia="Times New Roman" w:hAnsi="Times New Roman" w:cs="Times New Roman"/>
          <w:b/>
          <w:sz w:val="24"/>
          <w:szCs w:val="24"/>
          <w:lang w:val="uz-Cyrl-UZ"/>
        </w:rPr>
        <w:t>. МОДЕЛ УГОВОРА</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УГОВОР </w:t>
      </w:r>
    </w:p>
    <w:p w:rsidR="00210E07" w:rsidRPr="00210E07" w:rsidRDefault="00AB518C" w:rsidP="00210E07">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услуга – Анализа потреба и израда идејних пројеката за изградњу</w:t>
      </w:r>
    </w:p>
    <w:p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приступних широкопојасних мрежа на локалном нивоу</w:t>
      </w:r>
      <w:r w:rsidRPr="00210E07">
        <w:rPr>
          <w:rFonts w:ascii="Times New Roman" w:eastAsia="Times New Roman" w:hAnsi="Times New Roman" w:cs="Times New Roman"/>
          <w:b/>
          <w:sz w:val="24"/>
          <w:szCs w:val="24"/>
          <w:lang w:val="sr-Latn-RS"/>
        </w:rPr>
        <w:t xml:space="preserve">, </w:t>
      </w:r>
      <w:r w:rsidRPr="00210E07">
        <w:rPr>
          <w:rFonts w:ascii="Times New Roman" w:eastAsia="Times New Roman" w:hAnsi="Times New Roman" w:cs="Times New Roman"/>
          <w:b/>
          <w:sz w:val="24"/>
          <w:szCs w:val="24"/>
          <w:lang w:val="sr-Cyrl-RS" w:eastAsia="x-none"/>
        </w:rPr>
        <w:t>б</w:t>
      </w:r>
      <w:r w:rsidRPr="00210E07">
        <w:rPr>
          <w:rFonts w:ascii="Times New Roman" w:eastAsia="Times New Roman" w:hAnsi="Times New Roman" w:cs="Times New Roman"/>
          <w:b/>
          <w:sz w:val="24"/>
          <w:szCs w:val="24"/>
          <w:lang w:val="ru-RU" w:eastAsia="x-none"/>
        </w:rPr>
        <w:t xml:space="preserve">рој јавне набавке </w:t>
      </w:r>
      <w:r w:rsidR="00EB5821" w:rsidRPr="00EB5821">
        <w:rPr>
          <w:rFonts w:ascii="Times New Roman" w:hAnsi="Times New Roman" w:cs="Times New Roman"/>
          <w:b/>
          <w:sz w:val="24"/>
          <w:szCs w:val="24"/>
          <w:lang w:val="sr-Cyrl-RS" w:eastAsia="x-none"/>
        </w:rPr>
        <w:t>ЈНМВ-50/2018</w:t>
      </w:r>
      <w:r w:rsidR="00EB5821">
        <w:rPr>
          <w:b/>
          <w:lang w:val="sr-Cyrl-RS" w:eastAsia="x-none"/>
        </w:rPr>
        <w:t xml:space="preserve"> </w:t>
      </w:r>
    </w:p>
    <w:p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уговорних</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страна</w:t>
      </w:r>
      <w:r w:rsidRPr="00210E07">
        <w:rPr>
          <w:rFonts w:ascii="Times New Roman" w:eastAsia="Times New Roman" w:hAnsi="Times New Roman" w:cs="Times New Roman"/>
          <w:color w:val="000000"/>
          <w:sz w:val="24"/>
          <w:szCs w:val="24"/>
          <w:lang w:val="sr-Latn-RS"/>
        </w:rPr>
        <w:t>:</w:t>
      </w:r>
    </w:p>
    <w:p w:rsidR="00210E07" w:rsidRPr="00210E07" w:rsidRDefault="00210E07" w:rsidP="00210E07">
      <w:pPr>
        <w:spacing w:after="0" w:line="240" w:lineRule="auto"/>
        <w:ind w:firstLine="708"/>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EB5821" w:rsidRPr="00EB5821">
        <w:rPr>
          <w:rFonts w:ascii="Times New Roman" w:eastAsia="Calibri" w:hAnsi="Times New Roman" w:cs="Times New Roman"/>
          <w:sz w:val="24"/>
          <w:szCs w:val="24"/>
          <w:lang w:val="sr-Latn-RS"/>
        </w:rPr>
        <w:t>4</w:t>
      </w:r>
      <w:r w:rsidR="00EB5821" w:rsidRPr="00EB5821">
        <w:rPr>
          <w:rFonts w:ascii="Times New Roman" w:eastAsia="Calibri" w:hAnsi="Times New Roman" w:cs="Times New Roman"/>
          <w:sz w:val="24"/>
          <w:szCs w:val="24"/>
        </w:rPr>
        <w:t xml:space="preserve">/2018-02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EB5821" w:rsidRPr="00EB5821">
        <w:rPr>
          <w:rFonts w:ascii="Times New Roman" w:eastAsia="Calibri" w:hAnsi="Times New Roman" w:cs="Times New Roman"/>
          <w:sz w:val="24"/>
          <w:szCs w:val="24"/>
          <w:lang w:val="sr-Latn-RS"/>
        </w:rPr>
        <w:t>03.01.2018</w:t>
      </w:r>
      <w:r w:rsidRPr="00210E07">
        <w:rPr>
          <w:rFonts w:ascii="Times New Roman" w:eastAsia="Calibri" w:hAnsi="Times New Roman" w:cs="Times New Roman"/>
          <w:iCs/>
          <w:color w:val="000000"/>
          <w:sz w:val="24"/>
          <w:szCs w:val="24"/>
        </w:rPr>
        <w:t>. године</w:t>
      </w:r>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Pr="00210E07">
        <w:rPr>
          <w:rFonts w:ascii="Times New Roman" w:eastAsia="Calibri" w:hAnsi="Times New Roman" w:cs="Times New Roman"/>
          <w:sz w:val="24"/>
          <w:szCs w:val="24"/>
        </w:rPr>
        <w:t xml:space="preserve">државни секретар Татјана Матић (у даљем тексту: </w:t>
      </w:r>
      <w:r w:rsidRPr="00210E07">
        <w:rPr>
          <w:rFonts w:ascii="Times New Roman" w:eastAsia="Calibri" w:hAnsi="Times New Roman" w:cs="Times New Roman"/>
          <w:b/>
          <w:sz w:val="24"/>
          <w:szCs w:val="24"/>
        </w:rPr>
        <w:t>Наручилац</w:t>
      </w:r>
      <w:r w:rsidRPr="00210E07">
        <w:rPr>
          <w:rFonts w:ascii="Times New Roman" w:eastAsia="Calibri"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и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 xml:space="preserve">_____________, улица ___________________ бр. ___, ПИБ: _____________,матични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2/1)__________________из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sz w:val="24"/>
          <w:szCs w:val="24"/>
        </w:rPr>
        <w:t>2/2)__________________из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sz w:val="24"/>
          <w:szCs w:val="24"/>
        </w:rPr>
        <w:t>2/3)__________________из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b/>
          <w:sz w:val="24"/>
          <w:szCs w:val="24"/>
        </w:rPr>
      </w:pPr>
      <w:r w:rsidRPr="00210E07">
        <w:rPr>
          <w:rFonts w:ascii="Times New Roman" w:eastAsia="Times New Roman" w:hAnsi="Times New Roman" w:cs="Times New Roman"/>
          <w:sz w:val="24"/>
          <w:szCs w:val="24"/>
        </w:rPr>
        <w:t>2/4)__________________из</w:t>
      </w:r>
      <w:r w:rsidRPr="00210E07">
        <w:rPr>
          <w:rFonts w:ascii="Times New Roman" w:eastAsia="Times New Roman" w:hAnsi="Times New Roman" w:cs="Times New Roman"/>
          <w:sz w:val="24"/>
          <w:szCs w:val="24"/>
        </w:rPr>
        <w:tab/>
        <w:t>_____________, улица ___________________ бр. ___, ПИБ: _____________, матични број _____________, које заступа ________________,</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 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2/5)__________________из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 групе понуђача, б) подизвођач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(у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sectPr w:rsidR="00210E07" w:rsidRPr="00210E07" w:rsidSect="00B33462">
          <w:pgSz w:w="11906" w:h="16838"/>
          <w:pgMar w:top="1423" w:right="805" w:bottom="1123" w:left="879" w:header="720" w:footer="142" w:gutter="0"/>
          <w:cols w:space="720"/>
        </w:sectPr>
      </w:pPr>
      <w:r w:rsidRPr="00210E07">
        <w:rPr>
          <w:rFonts w:ascii="Times New Roman" w:eastAsia="Times New Roman" w:hAnsi="Times New Roman" w:cs="Times New Roman"/>
          <w:sz w:val="24"/>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210E07">
        <w:rPr>
          <w:rFonts w:ascii="Times New Roman" w:eastAsia="Times New Roman" w:hAnsi="Times New Roman" w:cs="Times New Roman"/>
          <w:sz w:val="24"/>
          <w:szCs w:val="24"/>
          <w:lang w:val="sr-Cyrl-RS"/>
        </w:rPr>
        <w:t xml:space="preserve">треба </w:t>
      </w:r>
      <w:r w:rsidRPr="00210E07">
        <w:rPr>
          <w:rFonts w:ascii="Times New Roman" w:eastAsia="Times New Roman" w:hAnsi="Times New Roman" w:cs="Times New Roman"/>
          <w:sz w:val="24"/>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sidRPr="00210E07">
        <w:rPr>
          <w:rFonts w:ascii="Times New Roman" w:eastAsia="Times New Roman" w:hAnsi="Times New Roman" w:cs="Times New Roman"/>
          <w:sz w:val="24"/>
          <w:szCs w:val="24"/>
          <w:lang w:val="sr-Latn-RS"/>
        </w:rPr>
        <w:t xml:space="preserve"> 2)</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ОСНОВ УГОВОРА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Члан 1.</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Latn-RS"/>
        </w:rPr>
        <w:t xml:space="preserve">            </w:t>
      </w:r>
      <w:r w:rsidRPr="00210E07">
        <w:rPr>
          <w:rFonts w:ascii="Times New Roman" w:eastAsia="ヒラギノ角ゴ Pro W3" w:hAnsi="Times New Roman" w:cs="Times New Roman"/>
          <w:color w:val="000000"/>
          <w:sz w:val="24"/>
          <w:szCs w:val="24"/>
          <w:lang w:val="sr-Latn-RS"/>
        </w:rPr>
        <w:tab/>
      </w:r>
      <w:r w:rsidRPr="00210E07">
        <w:rPr>
          <w:rFonts w:ascii="Times New Roman" w:eastAsia="ヒラギノ角ゴ Pro W3" w:hAnsi="Times New Roman" w:cs="Times New Roman"/>
          <w:color w:val="000000"/>
          <w:sz w:val="24"/>
          <w:szCs w:val="24"/>
          <w:lang w:val="sr-Cyrl-RS"/>
        </w:rPr>
        <w:t xml:space="preserve">Јавна набавка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EB5821">
        <w:rPr>
          <w:rFonts w:ascii="Times New Roman" w:eastAsia="Times New Roman" w:hAnsi="Times New Roman" w:cs="Times New Roman"/>
          <w:sz w:val="24"/>
          <w:szCs w:val="24"/>
          <w:lang w:val="sr-Cyrl-RS" w:eastAsia="x-none"/>
        </w:rPr>
        <w:t xml:space="preserve"> ЈНМВ 50/2018</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color w:val="000000"/>
          <w:sz w:val="24"/>
          <w:szCs w:val="24"/>
        </w:rPr>
        <w:t xml:space="preserve">коју је Наручилац спровео </w:t>
      </w:r>
      <w:r w:rsidRPr="00210E07">
        <w:rPr>
          <w:rFonts w:ascii="Times New Roman" w:eastAsia="Times New Roman" w:hAnsi="Times New Roman" w:cs="Times New Roman"/>
          <w:color w:val="000000"/>
          <w:sz w:val="24"/>
          <w:szCs w:val="24"/>
          <w:lang w:val="sr-Cyrl-RS"/>
        </w:rPr>
        <w:t xml:space="preserve">у отвореном поступку, </w:t>
      </w:r>
      <w:r w:rsidRPr="00210E07">
        <w:rPr>
          <w:rFonts w:ascii="Times New Roman" w:eastAsia="Times New Roman" w:hAnsi="Times New Roman" w:cs="Times New Roman"/>
          <w:color w:val="000000"/>
          <w:sz w:val="24"/>
          <w:szCs w:val="24"/>
        </w:rPr>
        <w:t xml:space="preserve">у складу са чланом </w:t>
      </w:r>
      <w:r w:rsidRPr="00210E07">
        <w:rPr>
          <w:rFonts w:ascii="Times New Roman" w:eastAsia="Times New Roman" w:hAnsi="Times New Roman" w:cs="Times New Roman"/>
          <w:color w:val="000000"/>
          <w:sz w:val="24"/>
          <w:szCs w:val="24"/>
          <w:lang w:val="sr-Cyrl-RS"/>
        </w:rPr>
        <w:t>3</w:t>
      </w:r>
      <w:r w:rsidR="004A470D">
        <w:rPr>
          <w:rFonts w:ascii="Times New Roman" w:eastAsia="Times New Roman" w:hAnsi="Times New Roman" w:cs="Times New Roman"/>
          <w:color w:val="000000"/>
          <w:sz w:val="24"/>
          <w:szCs w:val="24"/>
          <w:lang w:val="sr-Latn-RS"/>
        </w:rPr>
        <w:t>9</w:t>
      </w:r>
      <w:r w:rsidRPr="00210E07">
        <w:rPr>
          <w:rFonts w:ascii="Times New Roman" w:eastAsia="Times New Roman" w:hAnsi="Times New Roman" w:cs="Times New Roman"/>
          <w:color w:val="000000"/>
          <w:sz w:val="24"/>
          <w:szCs w:val="24"/>
        </w:rPr>
        <w:t xml:space="preserve">. </w:t>
      </w:r>
      <w:r w:rsidR="004A470D">
        <w:rPr>
          <w:rFonts w:ascii="Times New Roman" w:eastAsia="Times New Roman" w:hAnsi="Times New Roman" w:cs="Times New Roman"/>
          <w:color w:val="000000"/>
          <w:sz w:val="24"/>
          <w:szCs w:val="24"/>
        </w:rPr>
        <w:t xml:space="preserve">stav 1. </w:t>
      </w:r>
      <w:r w:rsidRPr="00210E07">
        <w:rPr>
          <w:rFonts w:ascii="Times New Roman" w:eastAsia="Times New Roman" w:hAnsi="Times New Roman" w:cs="Times New Roman"/>
          <w:color w:val="000000"/>
          <w:sz w:val="24"/>
          <w:szCs w:val="24"/>
        </w:rPr>
        <w:t xml:space="preserve">Закона о јавним набавкама („Сл. гласник РС“ бр. </w:t>
      </w:r>
      <w:r w:rsidRPr="00210E07">
        <w:rPr>
          <w:rFonts w:ascii="Times New Roman" w:eastAsia="Times New Roman" w:hAnsi="Times New Roman" w:cs="Times New Roman"/>
          <w:color w:val="000000"/>
          <w:sz w:val="24"/>
          <w:szCs w:val="24"/>
          <w:lang w:val="sr-Cyrl-RS"/>
        </w:rPr>
        <w:t>124</w:t>
      </w:r>
      <w:r w:rsidRPr="00210E07">
        <w:rPr>
          <w:rFonts w:ascii="Times New Roman" w:eastAsia="Times New Roman" w:hAnsi="Times New Roman" w:cs="Times New Roman"/>
          <w:color w:val="000000"/>
          <w:sz w:val="24"/>
          <w:szCs w:val="24"/>
        </w:rPr>
        <w:t>/</w:t>
      </w:r>
      <w:r w:rsidRPr="00210E07">
        <w:rPr>
          <w:rFonts w:ascii="Times New Roman" w:eastAsia="Times New Roman" w:hAnsi="Times New Roman" w:cs="Times New Roman"/>
          <w:color w:val="000000"/>
          <w:sz w:val="24"/>
          <w:szCs w:val="24"/>
          <w:lang w:val="sr-Cyrl-RS"/>
        </w:rPr>
        <w:t>2012</w:t>
      </w:r>
      <w:r w:rsidRPr="00210E07">
        <w:rPr>
          <w:rFonts w:ascii="Times New Roman" w:eastAsia="Times New Roman" w:hAnsi="Times New Roman" w:cs="Times New Roman"/>
          <w:color w:val="000000"/>
          <w:sz w:val="24"/>
          <w:szCs w:val="24"/>
          <w:lang w:val="sr-Latn-RS"/>
        </w:rPr>
        <w:t>, 14/15, 68/15</w:t>
      </w:r>
      <w:r w:rsidRPr="00210E07">
        <w:rPr>
          <w:rFonts w:ascii="Times New Roman" w:eastAsia="Times New Roman" w:hAnsi="Times New Roman" w:cs="Times New Roman"/>
          <w:color w:val="000000"/>
          <w:sz w:val="24"/>
          <w:szCs w:val="24"/>
          <w:lang w:val="sr-Cyrl-RS"/>
        </w:rPr>
        <w:t xml:space="preserve"> – у даљем тексту: ЗЈН</w:t>
      </w:r>
      <w:r w:rsidRPr="00210E07">
        <w:rPr>
          <w:rFonts w:ascii="Times New Roman" w:eastAsia="Times New Roman" w:hAnsi="Times New Roman" w:cs="Times New Roman"/>
          <w:color w:val="000000"/>
          <w:sz w:val="24"/>
          <w:szCs w:val="24"/>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i/>
          <w:sz w:val="24"/>
          <w:szCs w:val="24"/>
          <w:lang w:val="sr-Cyrl-RS"/>
        </w:rPr>
      </w:pPr>
      <w:r w:rsidRPr="00210E07">
        <w:rPr>
          <w:rFonts w:ascii="Times New Roman" w:eastAsia="ヒラギノ角ゴ Pro W3" w:hAnsi="Times New Roman" w:cs="Times New Roman"/>
          <w:color w:val="000000"/>
          <w:sz w:val="24"/>
          <w:szCs w:val="24"/>
          <w:lang w:val="sr-Cyrl-RS"/>
        </w:rPr>
        <w:t xml:space="preserve">Одлука о додели уговора број: </w:t>
      </w:r>
      <w:r w:rsidRPr="00210E07">
        <w:rPr>
          <w:rFonts w:ascii="Times New Roman" w:eastAsia="ヒラギノ角ゴ Pro W3" w:hAnsi="Times New Roman" w:cs="Times New Roman"/>
          <w:sz w:val="24"/>
          <w:szCs w:val="24"/>
          <w:lang w:val="sr-Cyrl-RS"/>
        </w:rPr>
        <w:t xml:space="preserve">____________________ од ____________ године </w:t>
      </w:r>
      <w:r w:rsidRPr="00210E07">
        <w:rPr>
          <w:rFonts w:ascii="Times New Roman" w:eastAsia="ヒラギノ角ゴ Pro W3" w:hAnsi="Times New Roman" w:cs="Times New Roman"/>
          <w:i/>
          <w:sz w:val="24"/>
          <w:szCs w:val="24"/>
          <w:lang w:val="sr-Cyrl-RS"/>
        </w:rPr>
        <w:t>(понуђач не уписује овај податак).</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ПРЕДМЕТ УГОВОРА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Члан 2.</w:t>
      </w:r>
    </w:p>
    <w:p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Предмет уговора је </w:t>
      </w:r>
      <w:r w:rsidRPr="00210E07">
        <w:rPr>
          <w:rFonts w:ascii="Times New Roman" w:eastAsia="Times New Roman" w:hAnsi="Times New Roman" w:cs="Times New Roman"/>
          <w:sz w:val="24"/>
          <w:szCs w:val="24"/>
          <w:lang w:val="sr-Cyrl-RS"/>
        </w:rPr>
        <w:t>услуга – Анализа потреба и израда идејних пројеката за изградњу</w:t>
      </w:r>
      <w:r w:rsidRPr="00210E07">
        <w:rPr>
          <w:rFonts w:ascii="Times New Roman" w:eastAsia="Times New Roman" w:hAnsi="Times New Roman" w:cs="Times New Roman"/>
          <w:sz w:val="24"/>
          <w:szCs w:val="24"/>
          <w:lang w:val="sr-Cyrl-RS"/>
        </w:rPr>
        <w:tab/>
        <w:t>приступних широкопојасних мрежа на локалном нивоу</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eastAsia="x-none"/>
        </w:rPr>
        <w:t>б</w:t>
      </w:r>
      <w:r w:rsidRPr="00210E07">
        <w:rPr>
          <w:rFonts w:ascii="Times New Roman" w:eastAsia="Times New Roman" w:hAnsi="Times New Roman" w:cs="Times New Roman"/>
          <w:sz w:val="24"/>
          <w:szCs w:val="24"/>
          <w:lang w:val="ru-RU" w:eastAsia="x-none"/>
        </w:rPr>
        <w:t>рој јавне набавке</w:t>
      </w:r>
      <w:r w:rsidR="00EB5821">
        <w:rPr>
          <w:rFonts w:ascii="Times New Roman" w:eastAsia="Times New Roman" w:hAnsi="Times New Roman" w:cs="Times New Roman"/>
          <w:sz w:val="24"/>
          <w:szCs w:val="24"/>
          <w:lang w:val="sr-Cyrl-RS" w:eastAsia="x-none"/>
        </w:rPr>
        <w:t xml:space="preserve"> ЈНМВ 50/2018</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у свему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Times New Roman" w:hAnsi="Times New Roman" w:cs="Times New Roman"/>
          <w:sz w:val="24"/>
          <w:szCs w:val="24"/>
          <w:lang w:val="sr-Cyrl-RS"/>
        </w:rPr>
        <w:t>у складу са Техничком спецификацијом из Конкурсне документације за предметну јавну набавку, која је саставни део овог Уговора (Прилог 2).</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color w:val="000000"/>
          <w:sz w:val="24"/>
          <w:szCs w:val="24"/>
          <w:lang w:val="sr-Cyrl-RS"/>
        </w:rPr>
      </w:pPr>
      <w:r w:rsidRPr="00210E07">
        <w:rPr>
          <w:rFonts w:ascii="Times New Roman" w:eastAsia="Calibri" w:hAnsi="Times New Roman" w:cs="Times New Roman"/>
          <w:sz w:val="24"/>
          <w:szCs w:val="24"/>
          <w:lang w:val="sr-Cyrl-RS"/>
        </w:rPr>
        <w:t xml:space="preserve">           Добављач </w:t>
      </w:r>
      <w:r w:rsidRPr="00210E07">
        <w:rPr>
          <w:rFonts w:ascii="Times New Roman" w:eastAsia="ヒラギノ角ゴ Pro W3" w:hAnsi="Times New Roman" w:cs="Times New Roman"/>
          <w:color w:val="000000"/>
          <w:sz w:val="24"/>
          <w:szCs w:val="24"/>
          <w:lang w:val="sr-Cyrl-RS"/>
        </w:rPr>
        <w:t xml:space="preserve">је доставио Понуду број </w:t>
      </w:r>
      <w:r w:rsidRPr="00210E07">
        <w:rPr>
          <w:rFonts w:ascii="Times New Roman" w:eastAsia="ヒラギノ角ゴ Pro W3" w:hAnsi="Times New Roman" w:cs="Times New Roman"/>
          <w:sz w:val="24"/>
          <w:szCs w:val="24"/>
          <w:lang w:val="sr-Cyrl-RS"/>
        </w:rPr>
        <w:t>____________ од ____ . ____</w:t>
      </w:r>
      <w:r w:rsidRPr="00210E07">
        <w:rPr>
          <w:rFonts w:ascii="Times New Roman" w:eastAsia="ヒラギノ角ゴ Pro W3" w:hAnsi="Times New Roman" w:cs="Times New Roman"/>
          <w:color w:val="000000"/>
          <w:sz w:val="24"/>
          <w:szCs w:val="24"/>
          <w:lang w:val="sr-Cyrl-RS"/>
        </w:rPr>
        <w:t>.</w:t>
      </w:r>
      <w:r w:rsidR="00C266F1">
        <w:rPr>
          <w:rFonts w:ascii="Times New Roman" w:eastAsia="ヒラギノ角ゴ Pro W3" w:hAnsi="Times New Roman" w:cs="Times New Roman"/>
          <w:color w:val="000000"/>
          <w:sz w:val="24"/>
          <w:szCs w:val="24"/>
          <w:lang w:val="sr-Latn-RS"/>
        </w:rPr>
        <w:t>____</w:t>
      </w:r>
      <w:r w:rsidRPr="00210E07">
        <w:rPr>
          <w:rFonts w:ascii="Times New Roman" w:eastAsia="ヒラギノ角ゴ Pro W3" w:hAnsi="Times New Roman" w:cs="Times New Roman"/>
          <w:color w:val="000000"/>
          <w:sz w:val="24"/>
          <w:szCs w:val="24"/>
          <w:lang w:val="sr-Cyrl-RS"/>
        </w:rPr>
        <w:t xml:space="preserve"> године, </w:t>
      </w:r>
      <w:r w:rsidRPr="00210E07">
        <w:rPr>
          <w:rFonts w:ascii="Times New Roman" w:eastAsia="ヒラギノ角ゴ Pro W3" w:hAnsi="Times New Roman" w:cs="Times New Roman"/>
          <w:i/>
          <w:color w:val="000000"/>
          <w:sz w:val="24"/>
          <w:szCs w:val="24"/>
          <w:lang w:val="sr-Cyrl-RS"/>
        </w:rPr>
        <w:t>(понуђач уписује број под којим је понуда заведена код понуђача и датум)</w:t>
      </w:r>
      <w:r w:rsidRPr="00210E07">
        <w:rPr>
          <w:rFonts w:ascii="Times New Roman" w:eastAsia="ヒラギノ角ゴ Pro W3" w:hAnsi="Times New Roman" w:cs="Times New Roman"/>
          <w:color w:val="000000"/>
          <w:sz w:val="24"/>
          <w:szCs w:val="24"/>
          <w:lang w:val="sr-Cyrl-RS"/>
        </w:rPr>
        <w:t>, а која је заведена код Наручиоца под бројем _______</w:t>
      </w:r>
      <w:r w:rsidR="00EB5821">
        <w:rPr>
          <w:rFonts w:ascii="Times New Roman" w:eastAsia="ヒラギノ角ゴ Pro W3" w:hAnsi="Times New Roman" w:cs="Times New Roman"/>
          <w:color w:val="000000"/>
          <w:sz w:val="24"/>
          <w:szCs w:val="24"/>
          <w:lang w:val="sr-Cyrl-RS"/>
        </w:rPr>
        <w:t>_______ од ________________ 201</w:t>
      </w:r>
      <w:r w:rsidR="00324C61">
        <w:rPr>
          <w:rFonts w:ascii="Times New Roman" w:eastAsia="ヒラギノ角ゴ Pro W3" w:hAnsi="Times New Roman" w:cs="Times New Roman"/>
          <w:color w:val="000000"/>
          <w:sz w:val="24"/>
          <w:szCs w:val="24"/>
          <w:lang w:val="sr-Cyrl-RS"/>
        </w:rPr>
        <w:t>9</w:t>
      </w:r>
      <w:r w:rsidRPr="00210E07">
        <w:rPr>
          <w:rFonts w:ascii="Times New Roman" w:eastAsia="ヒラギノ角ゴ Pro W3" w:hAnsi="Times New Roman" w:cs="Times New Roman"/>
          <w:color w:val="000000"/>
          <w:sz w:val="24"/>
          <w:szCs w:val="24"/>
          <w:lang w:val="sr-Cyrl-RS"/>
        </w:rPr>
        <w:t xml:space="preserve">. године </w:t>
      </w:r>
      <w:r w:rsidRPr="00210E07">
        <w:rPr>
          <w:rFonts w:ascii="Times New Roman" w:eastAsia="ヒラギノ角ゴ Pro W3" w:hAnsi="Times New Roman" w:cs="Times New Roman"/>
          <w:i/>
          <w:color w:val="000000"/>
          <w:sz w:val="24"/>
          <w:szCs w:val="24"/>
          <w:lang w:val="sr-Cyrl-RS"/>
        </w:rPr>
        <w:t>(понуђач не уписује овај податак)</w:t>
      </w:r>
      <w:r w:rsidRPr="00210E07">
        <w:rPr>
          <w:rFonts w:ascii="Times New Roman" w:eastAsia="ヒラギノ角ゴ Pro W3" w:hAnsi="Times New Roman" w:cs="Times New Roman"/>
          <w:color w:val="000000"/>
          <w:sz w:val="24"/>
          <w:szCs w:val="24"/>
          <w:lang w:val="sr-Cyrl-RS"/>
        </w:rPr>
        <w:t xml:space="preserve"> (у даљем тексту: Понуда), која је  саставни део овог Уговора (</w:t>
      </w:r>
      <w:r w:rsidRPr="00210E07">
        <w:rPr>
          <w:rFonts w:ascii="Times New Roman" w:eastAsia="ヒラギノ角ゴ Pro W3" w:hAnsi="Times New Roman" w:cs="Times New Roman"/>
          <w:sz w:val="24"/>
          <w:szCs w:val="24"/>
          <w:lang w:val="sr-Cyrl-RS"/>
        </w:rPr>
        <w:t>Прилог 1)</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ОБАВЕЗЕ ДОБАВЉАЧА </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3.</w:t>
      </w:r>
    </w:p>
    <w:p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 се обавезује да:  </w:t>
      </w:r>
    </w:p>
    <w:p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по закључењу Уговора приступи реализацији овог Уговора, у свему у складу са Техничком спецификацијом из конкурсне документације</w:t>
      </w:r>
    </w:p>
    <w:p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одреди лице које ће бити одговорно за организацију рада у циљу реализације Уговора,</w:t>
      </w:r>
    </w:p>
    <w:p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210E07">
        <w:rPr>
          <w:rFonts w:ascii="Times New Roman" w:eastAsia="ヒラギノ角ゴ Pro W3" w:hAnsi="Times New Roman" w:cs="Times New Roman"/>
          <w:iCs/>
          <w:sz w:val="24"/>
          <w:szCs w:val="24"/>
          <w:lang w:val="sr-Cyrl-RS"/>
        </w:rPr>
        <w:t xml:space="preserve">     -    изврши Уговор </w:t>
      </w:r>
      <w:r w:rsidRPr="00210E07">
        <w:rPr>
          <w:rFonts w:ascii="Times New Roman" w:eastAsia="Times New Roman" w:hAnsi="Times New Roman" w:cs="Times New Roman"/>
          <w:noProof/>
          <w:sz w:val="24"/>
          <w:szCs w:val="24"/>
          <w:lang w:val="ru-RU"/>
        </w:rPr>
        <w:t xml:space="preserve">у року од </w:t>
      </w:r>
      <w:r w:rsidRPr="00210E07">
        <w:rPr>
          <w:rFonts w:ascii="Times New Roman" w:eastAsia="Times New Roman" w:hAnsi="Times New Roman" w:cs="Times New Roman"/>
          <w:noProof/>
          <w:sz w:val="24"/>
          <w:szCs w:val="24"/>
          <w:lang w:val="sr-Latn-RS"/>
        </w:rPr>
        <w:t>12</w:t>
      </w:r>
      <w:r w:rsidRPr="00210E07">
        <w:rPr>
          <w:rFonts w:ascii="Times New Roman" w:eastAsia="Times New Roman" w:hAnsi="Times New Roman" w:cs="Times New Roman"/>
          <w:noProof/>
          <w:sz w:val="24"/>
          <w:szCs w:val="24"/>
          <w:lang w:val="ru-RU"/>
        </w:rPr>
        <w:t xml:space="preserve"> месеци од дана закључења </w:t>
      </w:r>
      <w:r w:rsidRPr="00210E07">
        <w:rPr>
          <w:rFonts w:ascii="Times New Roman" w:eastAsia="ヒラギノ角ゴ Pro W3" w:hAnsi="Times New Roman" w:cs="Times New Roman"/>
          <w:iCs/>
          <w:sz w:val="24"/>
          <w:szCs w:val="24"/>
          <w:lang w:val="sr-Cyrl-RS"/>
        </w:rPr>
        <w:t>овог Уговора, у свему према Техничкој спецификацији из конкурсне документације, Понуди, јединичним ценама из Обрасца структуре цене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 од воља Наручиоца и Добављача.</w:t>
      </w:r>
    </w:p>
    <w:p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iCs/>
          <w:sz w:val="24"/>
          <w:szCs w:val="24"/>
          <w:lang w:val="sr-Latn-RS"/>
        </w:rPr>
        <w:t xml:space="preserve"> -     </w:t>
      </w:r>
      <w:r w:rsidRPr="00210E07">
        <w:rPr>
          <w:rFonts w:ascii="Times New Roman" w:eastAsia="ヒラギノ角ゴ Pro W3" w:hAnsi="Times New Roman" w:cs="Times New Roman"/>
          <w:iCs/>
          <w:sz w:val="24"/>
          <w:szCs w:val="24"/>
          <w:lang w:val="sr-Cyrl-RS"/>
        </w:rPr>
        <w:t xml:space="preserve">да изради сваки </w:t>
      </w:r>
      <w:r w:rsidRPr="00210E07">
        <w:rPr>
          <w:rFonts w:ascii="Times New Roman" w:eastAsia="Times New Roman" w:hAnsi="Times New Roman" w:cs="Times New Roman"/>
          <w:sz w:val="24"/>
          <w:szCs w:val="24"/>
          <w:lang w:val="sr-Cyrl-RS"/>
        </w:rPr>
        <w:t xml:space="preserve">појединачни пројекат у року од 180 дана од дана када му Наручилац достави писани захтев за израду пројекта за конкретну општину/град. </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да у извршењу уговорних обавеза примењује све прописе који регулишу предметну област и у потпуности је одговоран за повреду тих прописа.</w:t>
      </w:r>
      <w:r w:rsidRPr="00210E07">
        <w:rPr>
          <w:rFonts w:ascii="Times New Roman" w:eastAsia="Times New Roman" w:hAnsi="Times New Roman" w:cs="Times New Roman"/>
          <w:sz w:val="24"/>
          <w:szCs w:val="24"/>
          <w:lang w:val="sr-Latn-RS" w:eastAsia="sr-Latn-RS"/>
        </w:rPr>
        <w:t xml:space="preserve"> </w:t>
      </w:r>
    </w:p>
    <w:p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TimesNewRomanPSMT" w:hAnsi="Times New Roman" w:cs="Times New Roman"/>
          <w:bCs/>
          <w:iCs/>
          <w:sz w:val="24"/>
          <w:szCs w:val="24"/>
          <w:lang w:val="uz-Cyrl-UZ"/>
        </w:rPr>
      </w:pPr>
      <w:r w:rsidRPr="00210E07">
        <w:rPr>
          <w:rFonts w:ascii="Times New Roman" w:eastAsia="Times New Roman" w:hAnsi="Times New Roman" w:cs="Times New Roman"/>
          <w:sz w:val="24"/>
          <w:szCs w:val="24"/>
          <w:lang w:val="sr-Cyrl-RS"/>
        </w:rPr>
        <w:t xml:space="preserve">     -    надокнади штету</w:t>
      </w:r>
      <w:r w:rsidRPr="00210E07">
        <w:rPr>
          <w:rFonts w:ascii="Times New Roman" w:eastAsia="TimesNewRomanPSMT" w:hAnsi="Times New Roman" w:cs="Times New Roman"/>
          <w:bCs/>
          <w:iCs/>
          <w:sz w:val="24"/>
          <w:szCs w:val="24"/>
          <w:lang w:val="uz-Cyrl-UZ"/>
        </w:rPr>
        <w:t xml:space="preserve"> за повреду заштићених права интелектуалне својине трећих лица, у складу са чланом 74. став 2. ЗЈН</w:t>
      </w:r>
      <w:r w:rsidRPr="00210E07">
        <w:rPr>
          <w:rFonts w:ascii="Times New Roman" w:eastAsia="TimesNewRomanPSMT" w:hAnsi="Times New Roman" w:cs="Times New Roman"/>
          <w:bCs/>
          <w:iCs/>
          <w:sz w:val="24"/>
          <w:szCs w:val="24"/>
          <w:lang w:val="sr-Latn-RS"/>
        </w:rPr>
        <w:t>.</w:t>
      </w:r>
      <w:r w:rsidRPr="00210E07">
        <w:rPr>
          <w:rFonts w:ascii="Times New Roman" w:eastAsia="ヒラギノ角ゴ Pro W3" w:hAnsi="Times New Roman" w:cs="Times New Roman"/>
          <w:iCs/>
          <w:color w:val="000000"/>
          <w:sz w:val="24"/>
          <w:szCs w:val="24"/>
          <w:lang w:val="sr-Cyrl-R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       </w:t>
      </w:r>
    </w:p>
    <w:p w:rsidR="00210E07" w:rsidRPr="00210E07" w:rsidRDefault="00210E07" w:rsidP="00210E07">
      <w:pPr>
        <w:spacing w:after="0" w:line="240" w:lineRule="auto"/>
        <w:jc w:val="both"/>
        <w:rPr>
          <w:rFonts w:ascii="Times New Roman" w:eastAsia="ヒラギノ角ゴ Pro W3" w:hAnsi="Times New Roman" w:cs="Times New Roman"/>
          <w:iCs/>
          <w:color w:val="000000"/>
          <w:sz w:val="24"/>
          <w:szCs w:val="24"/>
          <w:lang w:val="sr-Cyrl-RS"/>
        </w:rPr>
      </w:pPr>
      <w:r w:rsidRPr="00210E07">
        <w:rPr>
          <w:rFonts w:ascii="Times New Roman" w:eastAsia="ヒラギノ角ゴ Pro W3" w:hAnsi="Times New Roman" w:cs="Times New Roman"/>
          <w:iCs/>
          <w:sz w:val="24"/>
          <w:szCs w:val="24"/>
          <w:lang w:val="sr-Cyrl-RS"/>
        </w:rPr>
        <w:t xml:space="preserve">-    достави Наручиоцу банкарску гаранцију за добро извршење посла у свему према захтевима из конкурсне документације </w:t>
      </w:r>
      <w:r w:rsidRPr="00210E07">
        <w:rPr>
          <w:rFonts w:ascii="Times New Roman" w:eastAsia="ヒラギノ角ゴ Pro W3" w:hAnsi="Times New Roman" w:cs="Times New Roman"/>
          <w:iCs/>
          <w:color w:val="000000"/>
          <w:sz w:val="24"/>
          <w:szCs w:val="24"/>
          <w:lang w:val="sr-Cyrl-RS"/>
        </w:rPr>
        <w:t xml:space="preserve">за предметну јавну набавку. </w:t>
      </w:r>
    </w:p>
    <w:p w:rsid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rsidR="002560B0" w:rsidRPr="00210E07" w:rsidRDefault="002560B0"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lastRenderedPageBreak/>
        <w:t>ОБАВЕЗЕ НАРУЧИОЦА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4.</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Наручилац се обавезује да:</w:t>
      </w:r>
    </w:p>
    <w:p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плати цену, на начин и под условима из члана 5. овог Уговора </w:t>
      </w:r>
    </w:p>
    <w:p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пружи</w:t>
      </w: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све информације које су неопходне за извршење обавеза из овог Уговора.</w:t>
      </w:r>
    </w:p>
    <w:p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rsidR="00210E07" w:rsidRPr="00210E07" w:rsidRDefault="00210E07" w:rsidP="00210E07">
      <w:pPr>
        <w:spacing w:after="120" w:line="276" w:lineRule="auto"/>
        <w:jc w:val="center"/>
        <w:rPr>
          <w:rFonts w:ascii="Times New Roman" w:eastAsia="Times New Roman" w:hAnsi="Times New Roman" w:cs="Times New Roman"/>
          <w:bCs/>
          <w:iCs/>
          <w:sz w:val="24"/>
          <w:szCs w:val="24"/>
          <w:lang w:val="sr-Cyrl-RS"/>
        </w:rPr>
      </w:pPr>
      <w:r w:rsidRPr="00210E07">
        <w:rPr>
          <w:rFonts w:ascii="Times New Roman" w:eastAsia="Times New Roman" w:hAnsi="Times New Roman" w:cs="Times New Roman"/>
          <w:bCs/>
          <w:iCs/>
          <w:sz w:val="24"/>
          <w:szCs w:val="24"/>
          <w:lang w:val="sr-Cyrl-RS"/>
        </w:rPr>
        <w:t>ЦЕНА, НАЧИН И УСЛОВИ ПЛАЋАЊА</w:t>
      </w:r>
    </w:p>
    <w:p w:rsidR="00210E07" w:rsidRPr="00210E07" w:rsidRDefault="00210E07" w:rsidP="00210E07">
      <w:pPr>
        <w:spacing w:after="0" w:line="240" w:lineRule="auto"/>
        <w:jc w:val="center"/>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Члан 5.</w:t>
      </w:r>
    </w:p>
    <w:p w:rsidR="00210E07" w:rsidRPr="00B05A17" w:rsidRDefault="00210E07" w:rsidP="00210E07">
      <w:pPr>
        <w:spacing w:after="0" w:line="240" w:lineRule="auto"/>
        <w:ind w:firstLine="720"/>
        <w:jc w:val="both"/>
        <w:rPr>
          <w:rFonts w:ascii="Times New Roman" w:eastAsia="ヒラギノ角ゴ Pro W3" w:hAnsi="Times New Roman" w:cs="Times New Roman"/>
          <w:b/>
          <w:strike/>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Вредност уговора је </w:t>
      </w:r>
      <w:r w:rsidRPr="00210E07">
        <w:rPr>
          <w:rFonts w:ascii="Times New Roman" w:eastAsia="ヒラギノ角ゴ Pro W3" w:hAnsi="Times New Roman" w:cs="Times New Roman"/>
          <w:sz w:val="24"/>
          <w:szCs w:val="24"/>
          <w:lang w:val="sr-Cyrl-RS"/>
        </w:rPr>
        <w:t>_______________________________</w:t>
      </w:r>
      <w:r w:rsidRPr="00210E07">
        <w:rPr>
          <w:rFonts w:ascii="Times New Roman" w:eastAsia="ヒラギノ角ゴ Pro W3" w:hAnsi="Times New Roman" w:cs="Times New Roman"/>
          <w:color w:val="000000"/>
          <w:sz w:val="24"/>
          <w:szCs w:val="24"/>
          <w:lang w:val="sr-Cyrl-RS"/>
        </w:rPr>
        <w:t xml:space="preserve"> динара   (словима:__________________</w:t>
      </w:r>
      <w:r w:rsidRPr="00210E07">
        <w:rPr>
          <w:rFonts w:ascii="Times New Roman" w:eastAsia="ヒラギノ角ゴ Pro W3" w:hAnsi="Times New Roman" w:cs="Times New Roman"/>
          <w:sz w:val="24"/>
          <w:szCs w:val="24"/>
          <w:lang w:val="sr-Cyrl-RS"/>
        </w:rPr>
        <w:t>_________________________</w:t>
      </w:r>
      <w:r w:rsidRPr="00210E07">
        <w:rPr>
          <w:rFonts w:ascii="Times New Roman" w:eastAsia="ヒラギノ角ゴ Pro W3" w:hAnsi="Times New Roman" w:cs="Times New Roman"/>
          <w:color w:val="000000"/>
          <w:sz w:val="24"/>
          <w:szCs w:val="24"/>
          <w:lang w:val="sr-Cyrl-RS"/>
        </w:rPr>
        <w:t>динара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lang w:val="sr-Cyrl-RS"/>
        </w:rPr>
        <w:t xml:space="preserve"> без ПДВ, односно </w:t>
      </w:r>
      <w:r w:rsidRPr="00210E07">
        <w:rPr>
          <w:rFonts w:ascii="Times New Roman" w:eastAsia="ヒラギノ角ゴ Pro W3" w:hAnsi="Times New Roman" w:cs="Times New Roman"/>
          <w:sz w:val="24"/>
          <w:szCs w:val="24"/>
          <w:lang w:val="sr-Cyrl-RS"/>
        </w:rPr>
        <w:t xml:space="preserve">_______________________________ </w:t>
      </w:r>
      <w:r w:rsidRPr="00210E07">
        <w:rPr>
          <w:rFonts w:ascii="Times New Roman" w:eastAsia="ヒラギノ角ゴ Pro W3" w:hAnsi="Times New Roman" w:cs="Times New Roman"/>
          <w:color w:val="000000"/>
          <w:sz w:val="24"/>
          <w:szCs w:val="24"/>
          <w:lang w:val="sr-Cyrl-RS"/>
        </w:rPr>
        <w:t>динара (словима:</w:t>
      </w:r>
      <w:r w:rsidRPr="00210E07">
        <w:rPr>
          <w:rFonts w:ascii="Times New Roman" w:eastAsia="ヒラギノ角ゴ Pro W3" w:hAnsi="Times New Roman" w:cs="Times New Roman"/>
          <w:sz w:val="24"/>
          <w:szCs w:val="24"/>
          <w:lang w:val="sr-Cyrl-RS"/>
        </w:rPr>
        <w:t xml:space="preserve">______________________________________________ </w:t>
      </w:r>
      <w:r w:rsidRPr="00210E07">
        <w:rPr>
          <w:rFonts w:ascii="Times New Roman" w:eastAsia="ヒラギノ角ゴ Pro W3" w:hAnsi="Times New Roman" w:cs="Times New Roman"/>
          <w:color w:val="000000"/>
          <w:sz w:val="24"/>
          <w:szCs w:val="24"/>
          <w:lang w:val="sr-Cyrl-RS"/>
        </w:rPr>
        <w:t>динара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lang w:val="sr-Cyrl-RS"/>
        </w:rPr>
        <w:t xml:space="preserve"> са ПДВ.  </w:t>
      </w: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износ из става 1 овог члана платити Добављачу на начин и под следећим условима: </w:t>
      </w:r>
    </w:p>
    <w:p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left="2880"/>
        <w:rPr>
          <w:rFonts w:ascii="Times New Roman" w:eastAsia="Times New Roman" w:hAnsi="Times New Roman" w:cs="Times New Roman"/>
          <w:color w:val="222222"/>
          <w:sz w:val="24"/>
          <w:szCs w:val="24"/>
          <w:highlight w:val="white"/>
          <w:lang w:val="sr-Latn-RS"/>
        </w:rPr>
      </w:pPr>
    </w:p>
    <w:p w:rsidR="00210E07" w:rsidRPr="00210E07" w:rsidRDefault="00B2412F" w:rsidP="00B2412F">
      <w:pPr>
        <w:suppressAutoHyphens/>
        <w:spacing w:after="0" w:line="240" w:lineRule="auto"/>
        <w:ind w:left="1080"/>
        <w:jc w:val="both"/>
        <w:rPr>
          <w:rFonts w:ascii="Times New Roman" w:eastAsia="Times New Roman" w:hAnsi="Times New Roman" w:cs="Times New Roman"/>
          <w:color w:val="222222"/>
          <w:sz w:val="24"/>
          <w:szCs w:val="24"/>
          <w:highlight w:val="white"/>
          <w:lang w:val="sr-Cyrl-RS"/>
        </w:rPr>
      </w:pPr>
      <w:r>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из</w:t>
      </w:r>
      <w:r w:rsidR="00210E07" w:rsidRPr="00210E07">
        <w:rPr>
          <w:rFonts w:ascii="Times New Roman" w:eastAsia="Times New Roman" w:hAnsi="Times New Roman" w:cs="Times New Roman"/>
          <w:color w:val="222222"/>
          <w:sz w:val="24"/>
          <w:szCs w:val="24"/>
          <w:highlight w:val="white"/>
          <w:lang w:val="sr-Cyrl-RS"/>
        </w:rPr>
        <w:t xml:space="preserve"> овог Уговора Наручилац ће Добављачу плаћати сукцесивно, након реализације сваког појединачног пројекта које се констатује Извештајем о уредно извршеној услузи. Наручилац ће извршити плаћање у року од </w:t>
      </w:r>
      <w:r w:rsidR="00EB5821">
        <w:rPr>
          <w:rFonts w:ascii="Times New Roman" w:eastAsia="Times New Roman" w:hAnsi="Times New Roman" w:cs="Times New Roman"/>
          <w:color w:val="222222"/>
          <w:sz w:val="24"/>
          <w:szCs w:val="24"/>
          <w:highlight w:val="white"/>
          <w:lang w:val="sr-Cyrl-RS"/>
        </w:rPr>
        <w:t>45 дана</w:t>
      </w:r>
      <w:r w:rsidR="00227849" w:rsidRPr="00227849">
        <w:rPr>
          <w:rFonts w:ascii="Times New Roman" w:eastAsia="Times New Roman" w:hAnsi="Times New Roman" w:cs="Times New Roman"/>
          <w:sz w:val="24"/>
          <w:szCs w:val="24"/>
          <w:lang w:val="sr-Cyrl-RS" w:eastAsia="x-none" w:bidi="en-US"/>
        </w:rPr>
        <w:t xml:space="preserve"> </w:t>
      </w:r>
      <w:r w:rsidR="00227849" w:rsidRPr="0018549E">
        <w:rPr>
          <w:rFonts w:ascii="Times New Roman" w:eastAsia="Times New Roman" w:hAnsi="Times New Roman" w:cs="Times New Roman"/>
          <w:sz w:val="24"/>
          <w:szCs w:val="24"/>
          <w:lang w:val="sr-Cyrl-RS" w:eastAsia="x-none" w:bidi="en-US"/>
        </w:rPr>
        <w:t xml:space="preserve">на основу достављене уредне фактуре регистроване у </w:t>
      </w:r>
      <w:r w:rsidR="00227849" w:rsidRPr="0018549E">
        <w:rPr>
          <w:rFonts w:ascii="Times New Roman" w:eastAsia="Times New Roman" w:hAnsi="Times New Roman" w:cs="Times New Roman"/>
          <w:sz w:val="24"/>
          <w:szCs w:val="24"/>
          <w:lang w:val="x-none" w:eastAsia="x-none" w:bidi="en-US"/>
        </w:rPr>
        <w:t>централном регистру</w:t>
      </w:r>
      <w:r w:rsidR="00227849" w:rsidRPr="0018549E">
        <w:rPr>
          <w:rFonts w:ascii="Times New Roman" w:eastAsia="Times New Roman" w:hAnsi="Times New Roman" w:cs="Times New Roman"/>
          <w:sz w:val="24"/>
          <w:szCs w:val="24"/>
          <w:lang w:val="sr-Cyrl-RS" w:eastAsia="x-none" w:bidi="en-US"/>
        </w:rPr>
        <w:t xml:space="preserve"> фактура</w:t>
      </w:r>
      <w:r w:rsidR="00CD6841">
        <w:rPr>
          <w:rFonts w:ascii="Times New Roman" w:eastAsia="Times New Roman" w:hAnsi="Times New Roman" w:cs="Times New Roman"/>
          <w:color w:val="222222"/>
          <w:sz w:val="24"/>
          <w:szCs w:val="24"/>
          <w:highlight w:val="white"/>
          <w:lang w:val="sr-Cyrl-RS"/>
        </w:rPr>
        <w:t xml:space="preserve">, </w:t>
      </w:r>
      <w:r w:rsidR="00210E07" w:rsidRPr="00210E07">
        <w:rPr>
          <w:rFonts w:ascii="Times New Roman" w:eastAsia="Times New Roman" w:hAnsi="Times New Roman" w:cs="Times New Roman"/>
          <w:color w:val="222222"/>
          <w:sz w:val="24"/>
          <w:szCs w:val="24"/>
          <w:highlight w:val="white"/>
          <w:lang w:val="sr-Cyrl-RS"/>
        </w:rPr>
        <w:t xml:space="preserve">сачињавања и потврђивања тачности сваког појединачног Извештаја. Извештај о свакој појединачној пруженој услузи сачињава Добављач и мора да садржи детаљну спецификацију (опис и обим пружене услуге). Извештај мора бити потврђен (потписан) од стране лица које је у име Наручиоца одређено за праћење реализације уговора. Добављач је дужан да достави и фактуру за сваку појединачну пружену услугу. Добављач је у обавези да сачини и Коначни извештај о пруженим услуга. </w:t>
      </w:r>
    </w:p>
    <w:p w:rsidR="00210E07" w:rsidRPr="00210E07" w:rsidRDefault="00210E07" w:rsidP="00210E07">
      <w:pPr>
        <w:spacing w:after="0" w:line="240" w:lineRule="auto"/>
        <w:rPr>
          <w:rFonts w:ascii="Times New Roman" w:eastAsia="Times New Roman" w:hAnsi="Times New Roman" w:cs="Times New Roman"/>
          <w:sz w:val="24"/>
          <w:szCs w:val="24"/>
        </w:rPr>
      </w:pP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овог Уговора Добављач из објективних разлога пружи предметну услугу у мањем обиму од планираног, цена из става 1. овог члана ће бити сразмерно смањена, у складу са стварно реализованим обимом услуге и јединичним ценама из Обрасца структуре цене, који је саставни део овог Уговора (Прилог 3).  Вредност уговора не може премашити износ из става 1. овог члана.    </w:t>
      </w:r>
    </w:p>
    <w:p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 xml:space="preserve"> 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eastAsia="x-none"/>
        </w:rPr>
      </w:pPr>
      <w:r w:rsidRPr="00210E07">
        <w:rPr>
          <w:rFonts w:ascii="Times New Roman" w:eastAsia="TimesNewRomanPSMT" w:hAnsi="Times New Roman" w:cs="Times New Roman"/>
          <w:bCs/>
          <w:iCs/>
          <w:sz w:val="24"/>
          <w:szCs w:val="24"/>
          <w:lang w:val="uz-Cyrl-UZ" w:eastAsia="x-none"/>
        </w:rPr>
        <w:t>Цена је фиксна  и не може се мењати.</w:t>
      </w:r>
      <w:r w:rsidRPr="00210E07">
        <w:rPr>
          <w:rFonts w:ascii="Times New Roman" w:eastAsia="TimesNewRomanPSMT" w:hAnsi="Times New Roman" w:cs="Times New Roman"/>
          <w:bCs/>
          <w:iCs/>
          <w:sz w:val="24"/>
          <w:szCs w:val="24"/>
          <w:lang w:val="sr-Cyrl-CS" w:eastAsia="x-none"/>
        </w:rPr>
        <w:t xml:space="preserve"> </w:t>
      </w:r>
    </w:p>
    <w:p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СРЕДСТВА ФИНАНСИЈСКОГ ОБЕЗБЕЂЕЊА</w:t>
      </w:r>
    </w:p>
    <w:p w:rsidR="00210E07" w:rsidRPr="00210E07" w:rsidRDefault="00210E07" w:rsidP="00210E07">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sr-Cyrl-RS"/>
        </w:rPr>
      </w:pPr>
    </w:p>
    <w:p w:rsidR="00210E07" w:rsidRPr="00210E07" w:rsidRDefault="00210E07" w:rsidP="00210E0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Члан 6.</w:t>
      </w:r>
    </w:p>
    <w:p w:rsidR="00210E07" w:rsidRPr="00210E07" w:rsidRDefault="00210E07" w:rsidP="00B2412F">
      <w:pPr>
        <w:spacing w:after="9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Добављач се обавезује да у року од десет дана од дана закључења овог Уговор</w:t>
      </w:r>
      <w:r w:rsidRPr="00210E07">
        <w:rPr>
          <w:rFonts w:ascii="Times New Roman" w:eastAsia="TimesNewRomanPSMT" w:hAnsi="Times New Roman" w:cs="Times New Roman"/>
          <w:sz w:val="24"/>
          <w:szCs w:val="24"/>
          <w:lang w:val="uz-Cyrl-UZ"/>
        </w:rPr>
        <w:t>а</w:t>
      </w:r>
      <w:r w:rsidRPr="00210E07">
        <w:rPr>
          <w:rFonts w:ascii="Times New Roman" w:eastAsia="TimesNewRomanPSMT" w:hAnsi="Times New Roman" w:cs="Times New Roman"/>
          <w:b/>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 xml:space="preserve">достави </w:t>
      </w:r>
      <w:r w:rsidRPr="00210E07">
        <w:rPr>
          <w:rFonts w:ascii="Times New Roman" w:eastAsia="TimesNewRomanPSMT" w:hAnsi="Times New Roman" w:cs="Times New Roman"/>
          <w:bCs/>
          <w:iCs/>
          <w:sz w:val="24"/>
          <w:szCs w:val="24"/>
          <w:lang w:val="sr-Cyrl-RS"/>
        </w:rPr>
        <w:t>Н</w:t>
      </w:r>
      <w:r w:rsidRPr="00210E07">
        <w:rPr>
          <w:rFonts w:ascii="Times New Roman" w:eastAsia="TimesNewRomanPSMT" w:hAnsi="Times New Roman" w:cs="Times New Roman"/>
          <w:bCs/>
          <w:iCs/>
          <w:sz w:val="24"/>
          <w:szCs w:val="24"/>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w:t>
      </w:r>
      <w:r w:rsidRPr="00210E07">
        <w:rPr>
          <w:rFonts w:ascii="Times New Roman" w:eastAsia="TimesNewRomanPSMT" w:hAnsi="Times New Roman" w:cs="Times New Roman"/>
          <w:bCs/>
          <w:iCs/>
          <w:sz w:val="24"/>
          <w:szCs w:val="24"/>
          <w:lang w:val="uz-Cyrl-UZ"/>
        </w:rPr>
        <w:lastRenderedPageBreak/>
        <w:t xml:space="preserve">извршење посла издаје се у висини од 10% од укупне вредности овог Уговора без ПДВ, </w:t>
      </w:r>
      <w:r w:rsidRPr="00210E07">
        <w:rPr>
          <w:rFonts w:ascii="Times New Roman" w:eastAsia="Times New Roman" w:hAnsi="Times New Roman" w:cs="Times New Roman"/>
          <w:sz w:val="24"/>
          <w:szCs w:val="24"/>
        </w:rPr>
        <w:t>са роком важења тридесет дана дуж</w:t>
      </w:r>
      <w:r w:rsidRPr="00210E07">
        <w:rPr>
          <w:rFonts w:ascii="Times New Roman" w:eastAsia="Times New Roman" w:hAnsi="Times New Roman" w:cs="Times New Roman"/>
          <w:sz w:val="24"/>
          <w:szCs w:val="24"/>
          <w:lang w:val="sr-Cyrl-RS"/>
        </w:rPr>
        <w:t>им</w:t>
      </w:r>
      <w:r w:rsidRPr="00210E07">
        <w:rPr>
          <w:rFonts w:ascii="Times New Roman" w:eastAsia="Times New Roman" w:hAnsi="Times New Roman" w:cs="Times New Roman"/>
          <w:sz w:val="24"/>
          <w:szCs w:val="24"/>
        </w:rPr>
        <w:t xml:space="preserve"> од уговореног рока за завршетак посла.</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spacing w:after="0" w:line="240" w:lineRule="auto"/>
        <w:ind w:left="22" w:firstLine="687"/>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Горе наведена средства финансијског обезбеђења и то б</w:t>
      </w:r>
      <w:r w:rsidRPr="00210E07">
        <w:rPr>
          <w:rFonts w:ascii="Times New Roman" w:eastAsia="Times New Roman" w:hAnsi="Times New Roman" w:cs="Times New Roman"/>
          <w:sz w:val="24"/>
          <w:szCs w:val="24"/>
        </w:rPr>
        <w:t>анкарск</w:t>
      </w:r>
      <w:r w:rsidR="00FB2F0E">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 xml:space="preserve"> гаранциј</w:t>
      </w:r>
      <w:r w:rsidR="00FB2F0E">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Cyrl-RS"/>
        </w:rPr>
        <w:t xml:space="preserve"> мора бити </w:t>
      </w:r>
      <w:r w:rsidRPr="00210E07">
        <w:rPr>
          <w:rFonts w:ascii="Times New Roman" w:eastAsia="Times New Roman" w:hAnsi="Times New Roman" w:cs="Times New Roman"/>
          <w:sz w:val="24"/>
          <w:szCs w:val="24"/>
        </w:rPr>
        <w:t>на меморандуму банке</w:t>
      </w:r>
      <w:r w:rsidRPr="00210E07">
        <w:rPr>
          <w:rFonts w:ascii="Times New Roman" w:eastAsia="Times New Roman" w:hAnsi="Times New Roman" w:cs="Times New Roman"/>
          <w:sz w:val="24"/>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rsidR="00210E07" w:rsidRPr="00210E07" w:rsidRDefault="00210E07" w:rsidP="00210E07">
      <w:pPr>
        <w:spacing w:after="0" w:line="240" w:lineRule="auto"/>
        <w:ind w:left="22" w:firstLine="687"/>
        <w:jc w:val="both"/>
        <w:rPr>
          <w:rFonts w:ascii="Times New Roman" w:eastAsia="Times New Roman" w:hAnsi="Times New Roman" w:cs="Times New Roman"/>
          <w:bCs/>
          <w:sz w:val="24"/>
          <w:szCs w:val="24"/>
          <w:lang w:val="sr-Cyrl-RS"/>
        </w:rPr>
      </w:pPr>
      <w:r w:rsidRPr="00210E07">
        <w:rPr>
          <w:rFonts w:ascii="Times New Roman" w:eastAsia="Times New Roman" w:hAnsi="Times New Roman" w:cs="Times New Roman"/>
          <w:bCs/>
          <w:sz w:val="24"/>
          <w:szCs w:val="24"/>
          <w:lang w:val="sr-Cyrl-RS"/>
        </w:rPr>
        <w:t>Захтеван</w:t>
      </w:r>
      <w:r w:rsidR="00FB2F0E">
        <w:rPr>
          <w:rFonts w:ascii="Times New Roman" w:eastAsia="Times New Roman" w:hAnsi="Times New Roman" w:cs="Times New Roman"/>
          <w:bCs/>
          <w:sz w:val="24"/>
          <w:szCs w:val="24"/>
          <w:lang w:val="sr-Cyrl-RS"/>
        </w:rPr>
        <w:t>у</w:t>
      </w:r>
      <w:r w:rsidRPr="00210E07">
        <w:rPr>
          <w:rFonts w:ascii="Times New Roman" w:eastAsia="Times New Roman" w:hAnsi="Times New Roman" w:cs="Times New Roman"/>
          <w:bCs/>
          <w:sz w:val="24"/>
          <w:szCs w:val="24"/>
          <w:lang w:val="sr-Cyrl-RS"/>
        </w:rPr>
        <w:t xml:space="preserve"> банкарск</w:t>
      </w:r>
      <w:r w:rsidR="00FB2F0E">
        <w:rPr>
          <w:rFonts w:ascii="Times New Roman" w:eastAsia="Times New Roman" w:hAnsi="Times New Roman" w:cs="Times New Roman"/>
          <w:bCs/>
          <w:sz w:val="24"/>
          <w:szCs w:val="24"/>
          <w:lang w:val="sr-Cyrl-RS"/>
        </w:rPr>
        <w:t>у</w:t>
      </w:r>
      <w:r w:rsidRPr="00210E07">
        <w:rPr>
          <w:rFonts w:ascii="Times New Roman" w:eastAsia="Times New Roman" w:hAnsi="Times New Roman" w:cs="Times New Roman"/>
          <w:bCs/>
          <w:sz w:val="24"/>
          <w:szCs w:val="24"/>
          <w:lang w:val="sr-Cyrl-RS"/>
        </w:rPr>
        <w:t xml:space="preserve"> гаранциј</w:t>
      </w:r>
      <w:r w:rsidR="00FB2F0E">
        <w:rPr>
          <w:rFonts w:ascii="Times New Roman" w:eastAsia="Times New Roman" w:hAnsi="Times New Roman" w:cs="Times New Roman"/>
          <w:bCs/>
          <w:sz w:val="24"/>
          <w:szCs w:val="24"/>
          <w:lang w:val="sr-Cyrl-RS"/>
        </w:rPr>
        <w:t>у</w:t>
      </w:r>
      <w:r w:rsidRPr="00210E07">
        <w:rPr>
          <w:rFonts w:ascii="Times New Roman" w:eastAsia="Times New Roman" w:hAnsi="Times New Roman" w:cs="Times New Roman"/>
          <w:bCs/>
          <w:sz w:val="24"/>
          <w:szCs w:val="24"/>
          <w:lang w:val="sr-Cyrl-RS"/>
        </w:rPr>
        <w:t xml:space="preserve"> не бушити, већ доставити у провидним фолијама или на други одговорајући начин.</w:t>
      </w:r>
    </w:p>
    <w:p w:rsidR="00210E07" w:rsidRPr="00210E07" w:rsidRDefault="00210E07" w:rsidP="00210E07">
      <w:pPr>
        <w:spacing w:after="90" w:line="240" w:lineRule="auto"/>
        <w:ind w:firstLine="709"/>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rsidR="00210E07" w:rsidRPr="00210E07" w:rsidRDefault="00210E07" w:rsidP="00210E07">
      <w:pPr>
        <w:spacing w:after="0" w:line="240" w:lineRule="auto"/>
        <w:ind w:firstLine="70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rsidR="002560B0" w:rsidRDefault="00210E07" w:rsidP="002560B0">
      <w:pPr>
        <w:spacing w:after="90" w:line="240" w:lineRule="auto"/>
        <w:ind w:firstLine="709"/>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lang w:val="sr-Cyrl-RS"/>
        </w:rPr>
        <w:t>Горе наведен</w:t>
      </w:r>
      <w:r w:rsidR="00FB2F0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бaнкaрск</w:t>
      </w:r>
      <w:r w:rsidR="00FB2F0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гaрaнциj</w:t>
      </w:r>
      <w:r w:rsidR="00FB2F0E">
        <w:rPr>
          <w:rFonts w:ascii="Times New Roman" w:eastAsia="Times New Roman" w:hAnsi="Times New Roman" w:cs="Times New Roman"/>
          <w:spacing w:val="-4"/>
          <w:sz w:val="24"/>
          <w:szCs w:val="24"/>
          <w:lang w:val="sr-Cyrl-RS"/>
        </w:rPr>
        <w:t>а</w:t>
      </w:r>
      <w:r w:rsidRPr="00210E07">
        <w:rPr>
          <w:rFonts w:ascii="Times New Roman" w:eastAsia="Times New Roman" w:hAnsi="Times New Roman" w:cs="Times New Roman"/>
          <w:spacing w:val="-4"/>
          <w:sz w:val="24"/>
          <w:szCs w:val="24"/>
        </w:rPr>
        <w:t xml:space="preserve"> нe мo</w:t>
      </w:r>
      <w:r w:rsidR="00FB2F0E">
        <w:rPr>
          <w:rFonts w:ascii="Times New Roman" w:eastAsia="Times New Roman" w:hAnsi="Times New Roman" w:cs="Times New Roman"/>
          <w:spacing w:val="-4"/>
          <w:sz w:val="24"/>
          <w:szCs w:val="24"/>
          <w:lang w:val="sr-Cyrl-RS"/>
        </w:rPr>
        <w:t>же</w:t>
      </w:r>
      <w:r w:rsidRPr="00210E07">
        <w:rPr>
          <w:rFonts w:ascii="Times New Roman" w:eastAsia="Times New Roman" w:hAnsi="Times New Roman" w:cs="Times New Roman"/>
          <w:spacing w:val="-4"/>
          <w:sz w:val="24"/>
          <w:szCs w:val="24"/>
        </w:rPr>
        <w:t xml:space="preserve"> дa сaдрже дoдaтнe услoвe зa исплaту, крaћe рoкoвe oд oних кoje oдрeди Нaручилaц, мaњи изнoс oд oнoг кojи oдрeди Нaручилaц или прoмeњeну мeсну нaдлeжнoст зa рeшaвaњe спoрoвa. </w:t>
      </w:r>
    </w:p>
    <w:p w:rsidR="00426036" w:rsidRPr="00210E07" w:rsidRDefault="00426036" w:rsidP="00210E07">
      <w:pPr>
        <w:spacing w:after="90" w:line="240" w:lineRule="auto"/>
        <w:ind w:firstLine="709"/>
        <w:jc w:val="both"/>
        <w:rPr>
          <w:rFonts w:ascii="Times New Roman" w:eastAsia="Times New Roman" w:hAnsi="Times New Roman" w:cs="Times New Roman"/>
          <w:spacing w:val="-4"/>
          <w:sz w:val="24"/>
          <w:szCs w:val="24"/>
        </w:rPr>
      </w:pPr>
    </w:p>
    <w:p w:rsidR="00426036" w:rsidRPr="00426036" w:rsidRDefault="00426036" w:rsidP="00426036">
      <w:pPr>
        <w:autoSpaceDE w:val="0"/>
        <w:autoSpaceDN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lang w:val="sr-Cyrl-CS"/>
        </w:rPr>
        <w:t xml:space="preserve">                                       </w:t>
      </w:r>
      <w:r w:rsidRPr="00426036">
        <w:rPr>
          <w:rFonts w:ascii="Times New Roman" w:eastAsia="Times New Roman" w:hAnsi="Times New Roman" w:cs="Times New Roman"/>
          <w:bCs/>
          <w:color w:val="000000"/>
          <w:sz w:val="24"/>
          <w:szCs w:val="24"/>
          <w:lang w:val="sr-Cyrl-CS"/>
        </w:rPr>
        <w:t>ЗАБРАНА УСТУПАЊА И ЗАЛАГАЊА</w:t>
      </w:r>
      <w:r w:rsidRPr="00426036">
        <w:rPr>
          <w:rFonts w:ascii="Times New Roman" w:eastAsia="Times New Roman" w:hAnsi="Times New Roman" w:cs="Times New Roman"/>
          <w:bCs/>
          <w:color w:val="000000"/>
          <w:sz w:val="24"/>
          <w:szCs w:val="24"/>
        </w:rPr>
        <w:t xml:space="preserve"> УГОВОРА</w:t>
      </w:r>
    </w:p>
    <w:p w:rsidR="00426036" w:rsidRPr="00426036" w:rsidRDefault="00426036" w:rsidP="00426036">
      <w:pPr>
        <w:tabs>
          <w:tab w:val="left" w:pos="9356"/>
        </w:tabs>
        <w:spacing w:after="0" w:line="240" w:lineRule="auto"/>
        <w:ind w:right="4"/>
        <w:jc w:val="both"/>
        <w:rPr>
          <w:rFonts w:ascii="Times New Roman" w:eastAsia="Times New Roman" w:hAnsi="Times New Roman" w:cs="Times New Roman"/>
          <w:bCs/>
          <w:sz w:val="24"/>
          <w:szCs w:val="24"/>
          <w:lang w:val="sr-Cyrl-RS"/>
        </w:rPr>
      </w:pPr>
    </w:p>
    <w:p w:rsidR="00426036" w:rsidRPr="00426036" w:rsidRDefault="00426036" w:rsidP="00426036">
      <w:pPr>
        <w:autoSpaceDE w:val="0"/>
        <w:autoSpaceDN w:val="0"/>
        <w:spacing w:after="0" w:line="240" w:lineRule="auto"/>
        <w:jc w:val="center"/>
        <w:rPr>
          <w:rFonts w:ascii="Times New Roman" w:eastAsia="Times New Roman" w:hAnsi="Times New Roman" w:cs="Times New Roman"/>
          <w:color w:val="000000"/>
          <w:sz w:val="24"/>
          <w:szCs w:val="24"/>
        </w:rPr>
      </w:pPr>
      <w:r w:rsidRPr="00426036">
        <w:rPr>
          <w:rFonts w:ascii="Times New Roman" w:eastAsia="Times New Roman" w:hAnsi="Times New Roman" w:cs="Times New Roman"/>
          <w:color w:val="000000"/>
          <w:sz w:val="24"/>
          <w:szCs w:val="24"/>
        </w:rPr>
        <w:t>Члан 7.</w:t>
      </w:r>
    </w:p>
    <w:p w:rsidR="00426036" w:rsidRPr="00426036" w:rsidRDefault="00426036" w:rsidP="00426036">
      <w:pPr>
        <w:spacing w:after="0" w:line="240" w:lineRule="auto"/>
        <w:ind w:firstLine="720"/>
        <w:jc w:val="both"/>
        <w:rPr>
          <w:rFonts w:ascii="Times New Roman" w:eastAsia="Times New Roman" w:hAnsi="Times New Roman" w:cs="Times New Roman"/>
          <w:b/>
          <w:bCs/>
          <w:sz w:val="24"/>
          <w:szCs w:val="24"/>
          <w:lang w:val="sr-Latn-RS"/>
        </w:rPr>
      </w:pPr>
      <w:r w:rsidRPr="00426036">
        <w:rPr>
          <w:rFonts w:ascii="Times New Roman" w:eastAsia="Times New Roman" w:hAnsi="Times New Roman" w:cs="Times New Roman"/>
          <w:color w:val="000000"/>
          <w:sz w:val="24"/>
          <w:szCs w:val="24"/>
        </w:rPr>
        <w:t xml:space="preserve">Ниједна страна нема право да овај уговор или неку од својих права и обавеза </w:t>
      </w:r>
      <w:r w:rsidRPr="00426036">
        <w:rPr>
          <w:rFonts w:ascii="Times New Roman" w:eastAsia="Times New Roman" w:hAnsi="Times New Roman" w:cs="Times New Roman"/>
          <w:color w:val="000000"/>
          <w:sz w:val="24"/>
          <w:szCs w:val="24"/>
          <w:lang w:val="sr-Cyrl-RS"/>
        </w:rPr>
        <w:t xml:space="preserve">и потраживања </w:t>
      </w:r>
      <w:r w:rsidRPr="00426036">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426036">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rsidR="00210E07" w:rsidRPr="00210E07" w:rsidRDefault="00210E07" w:rsidP="00210E07">
      <w:pPr>
        <w:tabs>
          <w:tab w:val="left" w:pos="700"/>
        </w:tabs>
        <w:spacing w:after="0" w:line="240" w:lineRule="auto"/>
        <w:jc w:val="both"/>
        <w:rPr>
          <w:rFonts w:ascii="Times New Roman" w:eastAsia="Times New Roman" w:hAnsi="Times New Roman" w:cs="Times New Roman"/>
          <w:sz w:val="24"/>
          <w:szCs w:val="24"/>
          <w:lang w:val="sr-Cyrl-RS"/>
        </w:rPr>
      </w:pPr>
    </w:p>
    <w:p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                                                        НАКНАДА ШТЕТЕ</w:t>
      </w:r>
    </w:p>
    <w:p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p>
    <w:p w:rsidR="00210E07" w:rsidRPr="00210E07" w:rsidRDefault="00426036" w:rsidP="00210E07">
      <w:pPr>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8</w:t>
      </w:r>
      <w:r w:rsidR="00210E07" w:rsidRPr="00210E07">
        <w:rPr>
          <w:rFonts w:ascii="Times New Roman" w:eastAsia="ヒラギノ角ゴ Pro W3" w:hAnsi="Times New Roman" w:cs="Times New Roman"/>
          <w:color w:val="000000"/>
          <w:sz w:val="24"/>
          <w:szCs w:val="24"/>
          <w:lang w:val="sr-Cyrl-RS"/>
        </w:rPr>
        <w:t>.</w:t>
      </w:r>
    </w:p>
    <w:p w:rsidR="00210E07" w:rsidRPr="00210E07" w:rsidRDefault="00210E07" w:rsidP="00210E07">
      <w:pPr>
        <w:spacing w:after="0" w:line="240" w:lineRule="auto"/>
        <w:ind w:right="4" w:firstLine="720"/>
        <w:jc w:val="both"/>
        <w:rPr>
          <w:rFonts w:ascii="Times New Roman" w:eastAsia="TimesNewRomanPSMT" w:hAnsi="Times New Roman" w:cs="Times New Roman"/>
          <w:bCs/>
          <w:iCs/>
          <w:sz w:val="24"/>
          <w:szCs w:val="24"/>
        </w:rPr>
      </w:pPr>
      <w:r w:rsidRPr="00210E07">
        <w:rPr>
          <w:rFonts w:ascii="Times New Roman" w:eastAsia="TimesNewRomanPSMT" w:hAnsi="Times New Roman" w:cs="Times New Roman"/>
          <w:bCs/>
          <w:iCs/>
          <w:sz w:val="24"/>
          <w:szCs w:val="24"/>
        </w:rPr>
        <w:t xml:space="preserve">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Pr="00210E07">
        <w:rPr>
          <w:rFonts w:ascii="Times New Roman" w:eastAsia="TimesNewRomanPSMT" w:hAnsi="Times New Roman" w:cs="Times New Roman"/>
          <w:bCs/>
          <w:iCs/>
          <w:sz w:val="24"/>
          <w:szCs w:val="24"/>
        </w:rPr>
        <w:t>у складу са Уговором</w:t>
      </w:r>
      <w:r w:rsidRPr="00210E07">
        <w:rPr>
          <w:rFonts w:ascii="Times New Roman" w:eastAsia="TimesNewRomanPSMT" w:hAnsi="Times New Roman" w:cs="Times New Roman"/>
          <w:bCs/>
          <w:iCs/>
          <w:sz w:val="24"/>
          <w:szCs w:val="24"/>
          <w:lang w:val="sr-Cyrl-RS"/>
        </w:rPr>
        <w:t>, Техничком спецификацијом и свим другим захтевима Наручиоца из конкурсне документације</w:t>
      </w:r>
      <w:r w:rsidRPr="00210E07">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Лица одређена од стране Наручиоца ће вршити контролу </w:t>
      </w:r>
      <w:r w:rsidRPr="00210E07">
        <w:rPr>
          <w:rFonts w:ascii="Times New Roman" w:eastAsia="TimesNewRomanPSMT" w:hAnsi="Times New Roman" w:cs="Times New Roman"/>
          <w:bCs/>
          <w:iCs/>
          <w:sz w:val="24"/>
          <w:szCs w:val="24"/>
          <w:lang w:val="sr-Cyrl-RS"/>
        </w:rPr>
        <w:t>извршења уговора</w:t>
      </w:r>
      <w:r w:rsidRPr="00210E07">
        <w:rPr>
          <w:rFonts w:ascii="Times New Roman" w:eastAsia="TimesNewRomanPSMT" w:hAnsi="Times New Roman" w:cs="Times New Roman"/>
          <w:bCs/>
          <w:iCs/>
          <w:sz w:val="24"/>
          <w:szCs w:val="24"/>
        </w:rPr>
        <w:t xml:space="preserve"> и имају право да указују у писаној форми на недостатке</w:t>
      </w:r>
      <w:r w:rsidRPr="00210E07">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210E07">
        <w:rPr>
          <w:rFonts w:ascii="Times New Roman" w:eastAsia="TimesNewRomanPSMT" w:hAnsi="Times New Roman" w:cs="Times New Roman"/>
          <w:bCs/>
          <w:iCs/>
          <w:sz w:val="24"/>
          <w:szCs w:val="24"/>
        </w:rPr>
        <w:t>, које је Добављач дужан да отклони без одлагања у разумном року, сходно својим уговорним и законским обавезама.</w:t>
      </w:r>
    </w:p>
    <w:p w:rsidR="00210E07" w:rsidRPr="00210E07" w:rsidRDefault="00210E07" w:rsidP="00210E07">
      <w:pPr>
        <w:spacing w:after="0" w:line="240" w:lineRule="auto"/>
        <w:ind w:firstLine="720"/>
        <w:jc w:val="both"/>
        <w:rPr>
          <w:rFonts w:ascii="Times New Roman" w:eastAsia="ヒラギノ角ゴ Pro W3" w:hAnsi="Times New Roman" w:cs="Times New Roman"/>
          <w:color w:val="000000"/>
          <w:sz w:val="24"/>
          <w:szCs w:val="24"/>
          <w:lang w:val="sr-Cyrl-RS"/>
        </w:rPr>
      </w:pPr>
      <w:bookmarkStart w:id="3" w:name="_Toc237751212"/>
      <w:r w:rsidRPr="00210E07">
        <w:rPr>
          <w:rFonts w:ascii="Times New Roman" w:eastAsia="ヒラギノ角ゴ Pro W3" w:hAnsi="Times New Roman" w:cs="Times New Roman"/>
          <w:color w:val="000000"/>
          <w:sz w:val="24"/>
          <w:szCs w:val="24"/>
          <w:lang w:val="sr-Cyrl-RS"/>
        </w:rPr>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3"/>
      <w:r w:rsidRPr="00210E07">
        <w:rPr>
          <w:rFonts w:ascii="Times New Roman" w:eastAsia="ヒラギノ角ゴ Pro W3" w:hAnsi="Times New Roman" w:cs="Times New Roman"/>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банкарску гаранцију за добро извршење посла и банкарску гаранцију за повраћај аванса. </w:t>
      </w:r>
    </w:p>
    <w:p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rPr>
      </w:pPr>
      <w:r w:rsidRPr="00210E07">
        <w:rPr>
          <w:rFonts w:ascii="Times New Roman" w:eastAsia="TimesNewRomanPSMT" w:hAnsi="Times New Roman" w:cs="Times New Roman"/>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210E07" w:rsidRPr="00210E07" w:rsidRDefault="00210E07" w:rsidP="00210E07">
      <w:pPr>
        <w:spacing w:after="0" w:line="240" w:lineRule="auto"/>
        <w:ind w:firstLine="720"/>
        <w:jc w:val="both"/>
        <w:rPr>
          <w:rFonts w:ascii="Times New Roman" w:eastAsia="Times New Roman" w:hAnsi="Times New Roman" w:cs="Times New Roman"/>
          <w:spacing w:val="-4"/>
          <w:sz w:val="24"/>
          <w:szCs w:val="24"/>
          <w:lang w:val="sr-Cyrl-RS"/>
        </w:rPr>
      </w:pPr>
      <w:bookmarkStart w:id="4" w:name="_Toc237751213"/>
      <w:r w:rsidRPr="00210E07">
        <w:rPr>
          <w:rFonts w:ascii="Times New Roman" w:eastAsia="Times New Roman" w:hAnsi="Times New Roman" w:cs="Times New Roman"/>
          <w:sz w:val="24"/>
          <w:szCs w:val="24"/>
          <w:lang w:val="sr-Cyrl-RS"/>
        </w:rPr>
        <w:t>Добављач</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10E07">
        <w:rPr>
          <w:rFonts w:ascii="Times New Roman" w:eastAsia="Times New Roman" w:hAnsi="Times New Roman" w:cs="Times New Roman"/>
          <w:sz w:val="24"/>
          <w:szCs w:val="24"/>
          <w:lang w:val="sr-Cyrl-RS"/>
        </w:rPr>
        <w:t>Добављача</w:t>
      </w:r>
      <w:r w:rsidRPr="00210E07">
        <w:rPr>
          <w:rFonts w:ascii="Times New Roman" w:eastAsia="Times New Roman" w:hAnsi="Times New Roman" w:cs="Times New Roman"/>
          <w:spacing w:val="-4"/>
          <w:sz w:val="24"/>
          <w:szCs w:val="24"/>
          <w:lang w:val="sr-Cyrl-RS"/>
        </w:rPr>
        <w:t>.</w:t>
      </w:r>
      <w:bookmarkEnd w:id="4"/>
    </w:p>
    <w:p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Latn-RS"/>
        </w:rPr>
        <w:lastRenderedPageBreak/>
        <w:t>УГОВОРНА КАЗНА</w:t>
      </w:r>
    </w:p>
    <w:p w:rsidR="00210E07" w:rsidRPr="00426036" w:rsidRDefault="0042603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9</w:t>
      </w:r>
      <w:r w:rsidR="00210E07" w:rsidRPr="00426036">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CS"/>
        </w:rPr>
      </w:pPr>
      <w:r w:rsidRPr="00210E07">
        <w:rPr>
          <w:rFonts w:ascii="Times New Roman" w:eastAsia="ヒラギノ角ゴ Pro W3" w:hAnsi="Times New Roman" w:cs="Times New Roman"/>
          <w:sz w:val="20"/>
          <w:szCs w:val="24"/>
          <w:lang w:val="sr-Latn-RS"/>
        </w:rPr>
        <w:tab/>
      </w:r>
      <w:r w:rsidRPr="00210E07">
        <w:rPr>
          <w:rFonts w:ascii="Times New Roman" w:eastAsia="ヒラギノ角ゴ Pro W3" w:hAnsi="Times New Roman" w:cs="Times New Roman"/>
          <w:sz w:val="24"/>
          <w:szCs w:val="24"/>
        </w:rPr>
        <w:t xml:space="preserve">У случају прекорачења рока </w:t>
      </w:r>
      <w:r w:rsidRPr="00210E07">
        <w:rPr>
          <w:rFonts w:ascii="Times New Roman" w:eastAsia="ヒラギノ角ゴ Pro W3" w:hAnsi="Times New Roman" w:cs="Times New Roman"/>
          <w:sz w:val="24"/>
          <w:szCs w:val="24"/>
          <w:lang w:val="sr-Cyrl-RS"/>
        </w:rPr>
        <w:t>за реализацију сваког појединачног пројакта из члана 3. став 1. алинеја 4. овог Уговора из неоправданих разлога од стране Добављача,  Наручилац може</w:t>
      </w:r>
      <w:r w:rsidRPr="00210E07">
        <w:rPr>
          <w:rFonts w:ascii="Times New Roman" w:eastAsia="ヒラギノ角ゴ Pro W3" w:hAnsi="Times New Roman" w:cs="Times New Roman"/>
          <w:sz w:val="24"/>
          <w:szCs w:val="24"/>
        </w:rPr>
        <w:t xml:space="preserve"> за сваки дан закашњења на име уговорне казне </w:t>
      </w:r>
      <w:r w:rsidRPr="00210E07">
        <w:rPr>
          <w:rFonts w:ascii="Times New Roman" w:eastAsia="ヒラギノ角ゴ Pro W3" w:hAnsi="Times New Roman" w:cs="Times New Roman"/>
          <w:sz w:val="24"/>
          <w:szCs w:val="24"/>
          <w:lang w:val="sr-Cyrl-RS"/>
        </w:rPr>
        <w:t>на</w:t>
      </w:r>
      <w:r w:rsidRPr="00210E07">
        <w:rPr>
          <w:rFonts w:ascii="Times New Roman" w:eastAsia="ヒラギノ角ゴ Pro W3" w:hAnsi="Times New Roman" w:cs="Times New Roman"/>
          <w:sz w:val="24"/>
          <w:szCs w:val="24"/>
        </w:rPr>
        <w:t>плати</w:t>
      </w:r>
      <w:r w:rsidRPr="00210E07">
        <w:rPr>
          <w:rFonts w:ascii="Times New Roman" w:eastAsia="ヒラギノ角ゴ Pro W3" w:hAnsi="Times New Roman" w:cs="Times New Roman"/>
          <w:sz w:val="24"/>
          <w:szCs w:val="24"/>
          <w:lang w:val="sr-Cyrl-RS"/>
        </w:rPr>
        <w:t>ти Добављачу 0,5</w:t>
      </w:r>
      <w:r w:rsidRPr="00210E07">
        <w:rPr>
          <w:rFonts w:ascii="Times New Roman" w:eastAsia="ヒラギノ角ゴ Pro W3" w:hAnsi="Times New Roman" w:cs="Times New Roman"/>
          <w:sz w:val="24"/>
          <w:szCs w:val="24"/>
        </w:rPr>
        <w:t xml:space="preserve"> %</w:t>
      </w:r>
      <w:r w:rsidRPr="00210E07">
        <w:rPr>
          <w:rFonts w:ascii="Times New Roman" w:eastAsia="ヒラギノ角ゴ Pro W3" w:hAnsi="Times New Roman" w:cs="Times New Roman"/>
          <w:b/>
          <w:sz w:val="24"/>
          <w:szCs w:val="24"/>
        </w:rPr>
        <w:t xml:space="preserve"> </w:t>
      </w:r>
      <w:r w:rsidRPr="00210E07">
        <w:rPr>
          <w:rFonts w:ascii="Times New Roman" w:eastAsia="ヒラギノ角ゴ Pro W3" w:hAnsi="Times New Roman" w:cs="Times New Roman"/>
          <w:sz w:val="24"/>
          <w:szCs w:val="24"/>
        </w:rPr>
        <w:t xml:space="preserve">од укупног износа цене утврђене у члану </w:t>
      </w:r>
      <w:r w:rsidRPr="00210E07">
        <w:rPr>
          <w:rFonts w:ascii="Times New Roman" w:eastAsia="ヒラギノ角ゴ Pro W3" w:hAnsi="Times New Roman" w:cs="Times New Roman"/>
          <w:sz w:val="24"/>
          <w:szCs w:val="24"/>
          <w:lang w:val="sr-Cyrl-RS"/>
        </w:rPr>
        <w:t>5</w:t>
      </w:r>
      <w:r w:rsidRPr="00210E07">
        <w:rPr>
          <w:rFonts w:ascii="Times New Roman" w:eastAsia="ヒラギノ角ゴ Pro W3" w:hAnsi="Times New Roman" w:cs="Times New Roman"/>
          <w:sz w:val="24"/>
          <w:szCs w:val="24"/>
        </w:rPr>
        <w:t>.</w:t>
      </w:r>
      <w:r w:rsidRPr="00210E07">
        <w:rPr>
          <w:rFonts w:ascii="Times New Roman" w:eastAsia="ヒラギノ角ゴ Pro W3" w:hAnsi="Times New Roman" w:cs="Times New Roman"/>
          <w:sz w:val="24"/>
          <w:szCs w:val="24"/>
          <w:lang w:val="sr-Cyrl-RS"/>
        </w:rPr>
        <w:t xml:space="preserve"> став 1.</w:t>
      </w:r>
      <w:r w:rsidRPr="00210E07">
        <w:rPr>
          <w:rFonts w:ascii="Times New Roman" w:eastAsia="ヒラギノ角ゴ Pro W3" w:hAnsi="Times New Roman" w:cs="Times New Roman"/>
          <w:sz w:val="24"/>
          <w:szCs w:val="24"/>
        </w:rPr>
        <w:t xml:space="preserve"> овог </w:t>
      </w:r>
      <w:r w:rsidRPr="00210E07">
        <w:rPr>
          <w:rFonts w:ascii="Times New Roman" w:eastAsia="ヒラギノ角ゴ Pro W3" w:hAnsi="Times New Roman" w:cs="Times New Roman"/>
          <w:sz w:val="24"/>
          <w:szCs w:val="24"/>
          <w:lang w:val="sr-Cyrl-RS"/>
        </w:rPr>
        <w:t>У</w:t>
      </w:r>
      <w:r w:rsidRPr="00210E07">
        <w:rPr>
          <w:rFonts w:ascii="Times New Roman" w:eastAsia="ヒラギノ角ゴ Pro W3" w:hAnsi="Times New Roman" w:cs="Times New Roman"/>
          <w:sz w:val="24"/>
          <w:szCs w:val="24"/>
        </w:rPr>
        <w:t>говора.</w:t>
      </w:r>
      <w:r w:rsidRPr="00210E07">
        <w:rPr>
          <w:rFonts w:ascii="Times New Roman" w:eastAsia="ヒラギノ角ゴ Pro W3" w:hAnsi="Times New Roman" w:cs="Times New Roman"/>
          <w:sz w:val="24"/>
          <w:szCs w:val="24"/>
          <w:lang w:val="ru-RU"/>
        </w:rPr>
        <w:t xml:space="preserve"> </w:t>
      </w:r>
      <w:r w:rsidRPr="00210E07">
        <w:rPr>
          <w:rFonts w:ascii="Times New Roman" w:eastAsia="ヒラギノ角ゴ Pro W3" w:hAnsi="Times New Roman" w:cs="Times New Roman"/>
          <w:sz w:val="24"/>
          <w:szCs w:val="24"/>
        </w:rPr>
        <w:t xml:space="preserve">Укупан износ наплаћених пенала од </w:t>
      </w:r>
      <w:r w:rsidRPr="00210E07">
        <w:rPr>
          <w:rFonts w:ascii="Times New Roman" w:eastAsia="ヒラギノ角ゴ Pro W3" w:hAnsi="Times New Roman" w:cs="Times New Roman"/>
          <w:sz w:val="24"/>
          <w:szCs w:val="24"/>
          <w:lang w:val="sr-Cyrl-RS"/>
        </w:rPr>
        <w:t>Добављача</w:t>
      </w:r>
      <w:r w:rsidRPr="00210E07">
        <w:rPr>
          <w:rFonts w:ascii="Times New Roman" w:eastAsia="ヒラギノ角ゴ Pro W3" w:hAnsi="Times New Roman" w:cs="Times New Roman"/>
          <w:sz w:val="24"/>
          <w:szCs w:val="24"/>
        </w:rPr>
        <w:t xml:space="preserve"> не може бити већи од </w:t>
      </w:r>
      <w:r w:rsidRPr="00210E07">
        <w:rPr>
          <w:rFonts w:ascii="Times New Roman" w:eastAsia="ヒラギノ角ゴ Pro W3" w:hAnsi="Times New Roman" w:cs="Times New Roman"/>
          <w:sz w:val="24"/>
          <w:szCs w:val="24"/>
          <w:lang w:val="sr-Cyrl-RS"/>
        </w:rPr>
        <w:t>10</w:t>
      </w:r>
      <w:r w:rsidRPr="00210E07">
        <w:rPr>
          <w:rFonts w:ascii="Times New Roman" w:eastAsia="ヒラギノ角ゴ Pro W3" w:hAnsi="Times New Roman" w:cs="Times New Roman"/>
          <w:sz w:val="24"/>
          <w:szCs w:val="24"/>
        </w:rPr>
        <w:t xml:space="preserve">% укупне цене из члана </w:t>
      </w:r>
      <w:r w:rsidRPr="00210E07">
        <w:rPr>
          <w:rFonts w:ascii="Times New Roman" w:eastAsia="ヒラギノ角ゴ Pro W3" w:hAnsi="Times New Roman" w:cs="Times New Roman"/>
          <w:sz w:val="24"/>
          <w:szCs w:val="24"/>
          <w:lang w:val="sr-Cyrl-RS"/>
        </w:rPr>
        <w:t>5</w:t>
      </w:r>
      <w:r w:rsidRPr="00210E07">
        <w:rPr>
          <w:rFonts w:ascii="Times New Roman" w:eastAsia="ヒラギノ角ゴ Pro W3" w:hAnsi="Times New Roman" w:cs="Times New Roman"/>
          <w:sz w:val="24"/>
          <w:szCs w:val="24"/>
        </w:rPr>
        <w:t xml:space="preserve">. </w:t>
      </w:r>
      <w:r w:rsidRPr="00210E07">
        <w:rPr>
          <w:rFonts w:ascii="Times New Roman" w:eastAsia="ヒラギノ角ゴ Pro W3" w:hAnsi="Times New Roman" w:cs="Times New Roman"/>
          <w:sz w:val="24"/>
          <w:szCs w:val="24"/>
          <w:lang w:val="sr-Cyrl-RS"/>
        </w:rPr>
        <w:t xml:space="preserve">став 1. </w:t>
      </w:r>
      <w:r w:rsidRPr="00210E07">
        <w:rPr>
          <w:rFonts w:ascii="Times New Roman" w:eastAsia="ヒラギノ角ゴ Pro W3" w:hAnsi="Times New Roman" w:cs="Times New Roman"/>
          <w:sz w:val="24"/>
          <w:szCs w:val="24"/>
        </w:rPr>
        <w:t>овог Уговора и може се наплатити умањењем</w:t>
      </w:r>
      <w:r w:rsidRPr="00210E07">
        <w:rPr>
          <w:rFonts w:ascii="Times New Roman" w:eastAsia="ヒラギノ角ゴ Pro W3" w:hAnsi="Times New Roman" w:cs="Times New Roman"/>
          <w:sz w:val="24"/>
          <w:szCs w:val="24"/>
          <w:lang w:val="sr-Cyrl-RS"/>
        </w:rPr>
        <w:t xml:space="preserve"> износа који Наручилац плаћа Добављачу.</w:t>
      </w:r>
    </w:p>
    <w:p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rsidR="00210E07" w:rsidRPr="00210E07" w:rsidRDefault="00586F19" w:rsidP="00210E07">
      <w:pPr>
        <w:spacing w:after="200" w:line="276"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РОК ВАЖЕЊА И РАСКИД УГОВОРА</w:t>
      </w:r>
    </w:p>
    <w:p w:rsidR="00210E07" w:rsidRPr="00210E07" w:rsidRDefault="00586F19" w:rsidP="00210E07">
      <w:pPr>
        <w:spacing w:after="0" w:line="240"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Члан 10</w:t>
      </w:r>
      <w:r w:rsidR="00210E07" w:rsidRPr="00210E07">
        <w:rPr>
          <w:rFonts w:ascii="Times New Roman" w:eastAsia="ヒラギノ角ゴ Pro W3" w:hAnsi="Times New Roman" w:cs="Times New Roman"/>
          <w:color w:val="000000"/>
          <w:sz w:val="24"/>
          <w:szCs w:val="24"/>
          <w:lang w:val="sr-Cyrl-RS"/>
        </w:rPr>
        <w:t>.</w:t>
      </w:r>
    </w:p>
    <w:p w:rsidR="00210E07" w:rsidRPr="00210E07" w:rsidRDefault="00210E07" w:rsidP="00210E07">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sz w:val="24"/>
          <w:szCs w:val="24"/>
          <w:lang w:val="sr-Cyrl-RS"/>
        </w:rPr>
        <w:t xml:space="preserve">Уговор траје до утрошка финансијских средстава обезбеђених за предметну јавну набавку, у складу са Законом о буџету,  а најдуже 12 месеци од дана закључења овог Уговора. </w:t>
      </w:r>
    </w:p>
    <w:p w:rsidR="00210E07" w:rsidRPr="00210E07" w:rsidRDefault="00210E07" w:rsidP="00210E07">
      <w:pPr>
        <w:spacing w:after="0" w:line="240" w:lineRule="auto"/>
        <w:ind w:firstLine="11"/>
        <w:jc w:val="both"/>
        <w:rPr>
          <w:rFonts w:ascii="Times New Roman" w:eastAsia="Times New Roman" w:hAnsi="Times New Roman" w:cs="Times New Roman"/>
          <w:noProof/>
          <w:sz w:val="24"/>
          <w:szCs w:val="24"/>
        </w:rPr>
      </w:pPr>
      <w:r w:rsidRPr="00210E07">
        <w:rPr>
          <w:rFonts w:ascii="Times New Roman" w:eastAsia="Times New Roman" w:hAnsi="Times New Roman" w:cs="Times New Roman"/>
          <w:sz w:val="24"/>
          <w:szCs w:val="24"/>
          <w:lang w:val="sr-Cyrl-RS"/>
        </w:rPr>
        <w:t xml:space="preserve">            Добављач је дужан да сачини </w:t>
      </w:r>
      <w:r w:rsidRPr="00210E07">
        <w:rPr>
          <w:rFonts w:ascii="Times New Roman" w:eastAsia="Times New Roman" w:hAnsi="Times New Roman" w:cs="Times New Roman"/>
          <w:noProof/>
          <w:sz w:val="24"/>
          <w:szCs w:val="24"/>
          <w:lang w:val="ru-RU"/>
        </w:rPr>
        <w:t xml:space="preserve">Коначни извештај о реализованој услузи, који потврђује (потписује) лице одређено од стране Наручиоца. Крајњи рок важења уговора је 12 месеци од дана закључења уговора. </w:t>
      </w:r>
      <w:r w:rsidRPr="00210E07">
        <w:rPr>
          <w:rFonts w:ascii="Times New Roman" w:eastAsia="Times New Roman" w:hAnsi="Times New Roman" w:cs="Times New Roman"/>
          <w:sz w:val="24"/>
          <w:szCs w:val="24"/>
        </w:rPr>
        <w:t>Поједина</w:t>
      </w:r>
      <w:r w:rsidRPr="00210E07">
        <w:rPr>
          <w:rFonts w:ascii="Times New Roman" w:eastAsia="Times New Roman" w:hAnsi="Times New Roman" w:cs="Times New Roman"/>
          <w:sz w:val="24"/>
          <w:szCs w:val="24"/>
          <w:lang w:val="sr-Cyrl-RS"/>
        </w:rPr>
        <w:t>ч</w:t>
      </w:r>
      <w:r w:rsidRPr="00210E07">
        <w:rPr>
          <w:rFonts w:ascii="Times New Roman" w:eastAsia="Times New Roman" w:hAnsi="Times New Roman" w:cs="Times New Roman"/>
          <w:sz w:val="24"/>
          <w:szCs w:val="24"/>
        </w:rPr>
        <w:t xml:space="preserve">ни рокови за израду пројеката почињу да теку од тренутка давања </w:t>
      </w:r>
      <w:r w:rsidRPr="00210E07">
        <w:rPr>
          <w:rFonts w:ascii="Times New Roman" w:eastAsia="Times New Roman" w:hAnsi="Times New Roman" w:cs="Times New Roman"/>
          <w:sz w:val="24"/>
          <w:szCs w:val="24"/>
          <w:lang w:val="sr-Cyrl-RS"/>
        </w:rPr>
        <w:t xml:space="preserve">писаног </w:t>
      </w:r>
      <w:r w:rsidRPr="00210E07">
        <w:rPr>
          <w:rFonts w:ascii="Times New Roman" w:eastAsia="Times New Roman" w:hAnsi="Times New Roman" w:cs="Times New Roman"/>
          <w:sz w:val="24"/>
          <w:szCs w:val="24"/>
        </w:rPr>
        <w:t>налога за израду пројекта од стране Наручиоца.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Рок за израду појединачних пројеката је 180 дана</w:t>
      </w:r>
      <w:r w:rsidRPr="00210E07">
        <w:rPr>
          <w:rFonts w:ascii="Times New Roman" w:eastAsia="Times New Roman" w:hAnsi="Times New Roman" w:cs="Times New Roman"/>
          <w:sz w:val="24"/>
          <w:szCs w:val="24"/>
          <w:lang w:val="sr-Cyrl-RS"/>
        </w:rPr>
        <w:t xml:space="preserve"> од дана пријема писаног налога</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noProof/>
          <w:sz w:val="24"/>
          <w:szCs w:val="24"/>
        </w:rPr>
        <w:t xml:space="preserve"> </w:t>
      </w:r>
    </w:p>
    <w:p w:rsidR="00210E07" w:rsidRPr="00210E07" w:rsidRDefault="00210E07" w:rsidP="00210E07">
      <w:pPr>
        <w:spacing w:after="0" w:line="240" w:lineRule="auto"/>
        <w:jc w:val="both"/>
        <w:rPr>
          <w:rFonts w:ascii="Times New Roman" w:eastAsia="Times New Roman" w:hAnsi="Times New Roman" w:cs="Times New Roman"/>
          <w:noProof/>
          <w:sz w:val="24"/>
          <w:szCs w:val="24"/>
          <w:lang w:val="ru-RU" w:eastAsia="x-none"/>
        </w:rPr>
      </w:pP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val="sr-Cyrl-RS" w:eastAsia="x-none"/>
        </w:rPr>
        <w:t>Наручилац</w:t>
      </w:r>
      <w:r w:rsidRPr="00210E07">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210E07">
        <w:rPr>
          <w:rFonts w:ascii="Times New Roman" w:eastAsia="Times New Roman" w:hAnsi="Times New Roman" w:cs="Times New Roman"/>
          <w:noProof/>
          <w:sz w:val="24"/>
          <w:szCs w:val="24"/>
          <w:lang w:val="sr-Cyrl-RS" w:eastAsia="x-none"/>
        </w:rPr>
        <w:t>Добављач</w:t>
      </w:r>
      <w:r w:rsidRPr="00210E07">
        <w:rPr>
          <w:rFonts w:ascii="Times New Roman" w:eastAsia="Times New Roman" w:hAnsi="Times New Roman" w:cs="Times New Roman"/>
          <w:noProof/>
          <w:sz w:val="24"/>
          <w:szCs w:val="24"/>
          <w:lang w:val="ru-RU" w:eastAsia="x-none"/>
        </w:rPr>
        <w:t xml:space="preserve"> </w:t>
      </w:r>
      <w:r w:rsidRPr="00210E07">
        <w:rPr>
          <w:rFonts w:ascii="Times New Roman" w:eastAsia="Times New Roman" w:hAnsi="Times New Roman" w:cs="Times New Roman"/>
          <w:noProof/>
          <w:sz w:val="24"/>
          <w:szCs w:val="24"/>
          <w:lang w:eastAsia="x-none"/>
        </w:rPr>
        <w:t xml:space="preserve">не </w:t>
      </w:r>
      <w:r w:rsidRPr="00210E07">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210E07">
        <w:rPr>
          <w:rFonts w:ascii="Times New Roman" w:eastAsia="Times New Roman" w:hAnsi="Times New Roman" w:cs="Times New Roman"/>
          <w:noProof/>
          <w:sz w:val="24"/>
          <w:szCs w:val="24"/>
          <w:lang w:eastAsia="x-none"/>
        </w:rPr>
        <w:t xml:space="preserve">поштује рокове </w:t>
      </w:r>
      <w:r w:rsidRPr="00210E07">
        <w:rPr>
          <w:rFonts w:ascii="Times New Roman" w:eastAsia="Times New Roman" w:hAnsi="Times New Roman" w:cs="Times New Roman"/>
          <w:noProof/>
          <w:sz w:val="24"/>
          <w:szCs w:val="24"/>
          <w:lang w:val="sr-Cyrl-RS" w:eastAsia="x-none"/>
        </w:rPr>
        <w:t>дефинисане уговором</w:t>
      </w:r>
      <w:r w:rsidRPr="00210E07">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 xml:space="preserve">О својој намери да раскине уговор,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rsidR="002560B0"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sz w:val="24"/>
          <w:szCs w:val="24"/>
          <w:lang w:val="sr-Cyrl-RS"/>
        </w:rPr>
      </w:pPr>
      <w:r w:rsidRPr="00210E07">
        <w:rPr>
          <w:rFonts w:ascii="Times New Roman" w:eastAsia="Times New Roman" w:hAnsi="Times New Roman" w:cs="Times New Roman"/>
          <w:sz w:val="24"/>
          <w:szCs w:val="24"/>
          <w:lang w:val="sl-SI"/>
        </w:rPr>
        <w:tab/>
        <w:t>Уговор 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 xml:space="preserve"> из става 3. овог  члана</w:t>
      </w:r>
      <w:r w:rsidR="007A126E">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ВИША СИЛА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Члан</w:t>
      </w:r>
      <w:r w:rsidR="00586F19">
        <w:rPr>
          <w:rFonts w:ascii="Times New Roman" w:eastAsia="ヒラギノ角ゴ Pro W3" w:hAnsi="Times New Roman" w:cs="Times New Roman"/>
          <w:color w:val="000000"/>
          <w:sz w:val="24"/>
          <w:szCs w:val="24"/>
          <w:lang w:val="sr-Cyrl-RS"/>
        </w:rPr>
        <w:t xml:space="preserve"> 11</w:t>
      </w:r>
      <w:r w:rsidRPr="00210E07">
        <w:rPr>
          <w:rFonts w:ascii="Times New Roman" w:eastAsia="ヒラギノ角ゴ Pro W3" w:hAnsi="Times New Roman" w:cs="Times New Roman"/>
          <w:color w:val="000000"/>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lastRenderedPageBreak/>
        <w:t>Уговорне стране не могу се позивати на вишу силу због околности које су им биле познате у моменту закључења Уговора.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ИЗМЕНЕ И ДОПУНЕ УГОВОРА</w:t>
      </w: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12</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586F19"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ЗАВРШНЕ ОДРЕДБЕ</w:t>
      </w: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13</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spacing w:after="0" w:line="240" w:lineRule="auto"/>
        <w:ind w:firstLine="708"/>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10E07">
        <w:rPr>
          <w:rFonts w:ascii="Times New Roman" w:eastAsia="Times New Roman" w:hAnsi="Times New Roman" w:cs="Times New Roman"/>
          <w:spacing w:val="-4"/>
          <w:sz w:val="24"/>
          <w:szCs w:val="24"/>
          <w:lang w:val="sr-Cyrl-RS"/>
        </w:rPr>
        <w:t>овог У</w:t>
      </w:r>
      <w:r w:rsidRPr="00210E07">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10E07">
        <w:rPr>
          <w:rFonts w:ascii="Times New Roman" w:eastAsia="Times New Roman" w:hAnsi="Times New Roman" w:cs="Times New Roman"/>
          <w:spacing w:val="-4"/>
          <w:sz w:val="24"/>
          <w:szCs w:val="24"/>
          <w:lang w:val="sr-Cyrl-RS"/>
        </w:rPr>
        <w:t>77. став 7. ЗЈН.</w:t>
      </w: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14</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15</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210E07" w:rsidRPr="00210E07" w:rsidRDefault="00586F19"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16</w:t>
      </w:r>
      <w:r w:rsidR="00210E07" w:rsidRPr="00210E07">
        <w:rPr>
          <w:rFonts w:ascii="Times New Roman" w:eastAsia="ヒラギノ角ゴ Pro W3" w:hAnsi="Times New Roman" w:cs="Times New Roman"/>
          <w:sz w:val="24"/>
          <w:szCs w:val="24"/>
          <w:lang w:val="sr-Cyrl-RS"/>
        </w:rPr>
        <w:t>.</w:t>
      </w:r>
    </w:p>
    <w:p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Овај Уговор је сачињен у шест (6) истоветних примерака, од којих 4 (четири) примерка задржава Наручилац, а 2 (два) Добављач.</w:t>
      </w:r>
    </w:p>
    <w:p w:rsidR="002560B0"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p>
    <w:p w:rsidR="00210E07" w:rsidRPr="00210E07" w:rsidRDefault="00210E07" w:rsidP="00B92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210E07" w:rsidRPr="00210E07" w:rsidTr="00B33462">
        <w:tc>
          <w:tcPr>
            <w:tcW w:w="4477" w:type="dxa"/>
            <w:hideMark/>
          </w:tcPr>
          <w:p w:rsidR="00210E07" w:rsidRPr="00210E07" w:rsidRDefault="00210E07" w:rsidP="00210E07">
            <w:pPr>
              <w:spacing w:after="0" w:line="240" w:lineRule="auto"/>
              <w:jc w:val="center"/>
              <w:rPr>
                <w:rFonts w:ascii="Times New Roman" w:eastAsia="ヒラギノ角ゴ Pro W3" w:hAnsi="Times New Roman" w:cs="Times New Roman"/>
                <w:b/>
                <w:sz w:val="24"/>
                <w:szCs w:val="24"/>
                <w:lang w:val="sr-Cyrl-RS"/>
              </w:rPr>
            </w:pPr>
            <w:r w:rsidRPr="00210E07">
              <w:rPr>
                <w:rFonts w:ascii="Times New Roman" w:eastAsia="ヒラギノ角ゴ Pro W3" w:hAnsi="Times New Roman" w:cs="Times New Roman"/>
                <w:b/>
                <w:sz w:val="24"/>
                <w:szCs w:val="24"/>
                <w:lang w:val="sr-Cyrl-RS"/>
              </w:rPr>
              <w:t>ДОБАВЉАЧ</w:t>
            </w: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hideMark/>
          </w:tcPr>
          <w:p w:rsidR="00210E07" w:rsidRPr="00210E07" w:rsidRDefault="00210E07" w:rsidP="00210E07">
            <w:pPr>
              <w:spacing w:after="0" w:line="240" w:lineRule="auto"/>
              <w:jc w:val="center"/>
              <w:rPr>
                <w:rFonts w:ascii="Times New Roman" w:eastAsia="ヒラギノ角ゴ Pro W3" w:hAnsi="Times New Roman" w:cs="Times New Roman"/>
                <w:b/>
                <w:sz w:val="24"/>
                <w:szCs w:val="24"/>
                <w:lang w:val="sr-Cyrl-RS"/>
              </w:rPr>
            </w:pPr>
            <w:r w:rsidRPr="00210E07">
              <w:rPr>
                <w:rFonts w:ascii="Times New Roman" w:eastAsia="ヒラギノ角ゴ Pro W3" w:hAnsi="Times New Roman" w:cs="Times New Roman"/>
                <w:b/>
                <w:sz w:val="24"/>
                <w:szCs w:val="24"/>
                <w:lang w:val="sr-Cyrl-RS"/>
              </w:rPr>
              <w:t>НАРУЧИЛАЦ</w:t>
            </w:r>
          </w:p>
        </w:tc>
      </w:tr>
      <w:tr w:rsidR="00210E07" w:rsidRPr="00210E07" w:rsidTr="00B33462">
        <w:tc>
          <w:tcPr>
            <w:tcW w:w="4477"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r w:rsidR="00210E07" w:rsidRPr="00210E07" w:rsidTr="00B33462">
        <w:tc>
          <w:tcPr>
            <w:tcW w:w="4477" w:type="dxa"/>
            <w:tcBorders>
              <w:top w:val="nil"/>
              <w:left w:val="nil"/>
              <w:bottom w:val="single" w:sz="4" w:space="0" w:color="auto"/>
              <w:right w:val="nil"/>
            </w:tcBorders>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Borders>
              <w:top w:val="nil"/>
              <w:left w:val="nil"/>
              <w:bottom w:val="single" w:sz="4" w:space="0" w:color="auto"/>
              <w:right w:val="nil"/>
            </w:tcBorders>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r w:rsidR="00210E07" w:rsidRPr="00210E07" w:rsidTr="00B33462">
        <w:tc>
          <w:tcPr>
            <w:tcW w:w="4477" w:type="dxa"/>
            <w:tcBorders>
              <w:top w:val="single" w:sz="4" w:space="0" w:color="auto"/>
              <w:left w:val="nil"/>
              <w:bottom w:val="nil"/>
              <w:right w:val="nil"/>
            </w:tcBorders>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Borders>
              <w:top w:val="single" w:sz="4" w:space="0" w:color="auto"/>
              <w:left w:val="nil"/>
              <w:bottom w:val="nil"/>
              <w:right w:val="nil"/>
            </w:tcBorders>
            <w:hideMark/>
          </w:tcPr>
          <w:p w:rsidR="00210E07" w:rsidRPr="00210E07" w:rsidRDefault="00210E07" w:rsidP="00210E07">
            <w:pPr>
              <w:spacing w:after="0" w:line="240" w:lineRule="auto"/>
              <w:jc w:val="center"/>
              <w:rPr>
                <w:rFonts w:ascii="Times New Roman" w:eastAsia="ヒラギノ角ゴ Pro W3" w:hAnsi="Times New Roman" w:cs="Times New Roman"/>
                <w:b/>
                <w:sz w:val="24"/>
                <w:szCs w:val="24"/>
                <w:lang w:val="sr-Cyrl-RS"/>
              </w:rPr>
            </w:pPr>
            <w:r w:rsidRPr="00210E07">
              <w:rPr>
                <w:rFonts w:ascii="Times New Roman" w:eastAsia="ヒラギノ角ゴ Pro W3" w:hAnsi="Times New Roman" w:cs="Times New Roman"/>
                <w:b/>
                <w:sz w:val="24"/>
                <w:szCs w:val="24"/>
                <w:lang w:val="sr-Cyrl-RS"/>
              </w:rPr>
              <w:t xml:space="preserve">Државни секретар </w:t>
            </w:r>
          </w:p>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b/>
                <w:sz w:val="24"/>
                <w:szCs w:val="24"/>
                <w:lang w:val="sr-Cyrl-RS"/>
              </w:rPr>
              <w:t>Татјана Матић</w:t>
            </w:r>
          </w:p>
        </w:tc>
      </w:tr>
      <w:tr w:rsidR="00210E07" w:rsidRPr="00210E07" w:rsidTr="00B33462">
        <w:tc>
          <w:tcPr>
            <w:tcW w:w="4477"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bl>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П Р И Л О З И  који су саставни део Уговора</w:t>
      </w:r>
    </w:p>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i/>
          <w:color w:val="000000"/>
          <w:sz w:val="24"/>
          <w:szCs w:val="24"/>
          <w:u w:val="single"/>
          <w:lang w:val="sr-Cyrl-RS"/>
        </w:rPr>
      </w:pPr>
      <w:r w:rsidRPr="00210E07">
        <w:rPr>
          <w:rFonts w:ascii="Times New Roman" w:eastAsia="ヒラギノ角ゴ Pro W3" w:hAnsi="Times New Roman" w:cs="Times New Roman"/>
          <w:color w:val="000000"/>
          <w:sz w:val="24"/>
          <w:szCs w:val="24"/>
          <w:lang w:val="sr-Cyrl-RS"/>
        </w:rPr>
        <w:t xml:space="preserve">Прилог 1.  </w:t>
      </w:r>
      <w:r w:rsidRPr="00210E07">
        <w:rPr>
          <w:rFonts w:ascii="Times New Roman" w:eastAsia="ヒラギノ角ゴ Pro W3" w:hAnsi="Times New Roman" w:cs="Times New Roman"/>
          <w:color w:val="000000"/>
          <w:sz w:val="24"/>
          <w:szCs w:val="24"/>
          <w:lang w:val="sr-Cyrl-RS"/>
        </w:rPr>
        <w:tab/>
        <w:t>Понуда Добављача</w:t>
      </w:r>
      <w:r w:rsidRPr="00210E07">
        <w:rPr>
          <w:rFonts w:ascii="Times New Roman" w:eastAsia="ヒラギノ角ゴ Pro W3" w:hAnsi="Times New Roman" w:cs="Times New Roman"/>
          <w:color w:val="FF0000"/>
          <w:sz w:val="24"/>
          <w:szCs w:val="24"/>
          <w:lang w:val="sr-Cyrl-RS"/>
        </w:rPr>
        <w:t xml:space="preserve">  </w:t>
      </w:r>
      <w:r w:rsidRPr="00210E07">
        <w:rPr>
          <w:rFonts w:ascii="Times New Roman" w:eastAsia="ヒラギノ角ゴ Pro W3" w:hAnsi="Times New Roman" w:cs="Times New Roman"/>
          <w:sz w:val="24"/>
          <w:szCs w:val="24"/>
          <w:lang w:val="sr-Cyrl-RS"/>
        </w:rPr>
        <w:t>број __________од __.__.</w:t>
      </w:r>
      <w:r w:rsidR="002560B0">
        <w:rPr>
          <w:rFonts w:ascii="Times New Roman" w:eastAsia="ヒラギノ角ゴ Pro W3" w:hAnsi="Times New Roman" w:cs="Times New Roman"/>
          <w:color w:val="000000"/>
          <w:sz w:val="24"/>
          <w:szCs w:val="24"/>
          <w:lang w:val="sr-Cyrl-RS"/>
        </w:rPr>
        <w:t>2018</w:t>
      </w:r>
      <w:r w:rsidR="00324C61">
        <w:rPr>
          <w:rFonts w:ascii="Times New Roman" w:eastAsia="ヒラギノ角ゴ Pro W3" w:hAnsi="Times New Roman" w:cs="Times New Roman"/>
          <w:color w:val="000000"/>
          <w:sz w:val="24"/>
          <w:szCs w:val="24"/>
          <w:lang w:val="sr-Cyrl-RS"/>
        </w:rPr>
        <w:t>/2019</w:t>
      </w:r>
      <w:r w:rsidRPr="00210E07">
        <w:rPr>
          <w:rFonts w:ascii="Times New Roman" w:eastAsia="ヒラギノ角ゴ Pro W3" w:hAnsi="Times New Roman" w:cs="Times New Roman"/>
          <w:color w:val="000000"/>
          <w:sz w:val="24"/>
          <w:szCs w:val="24"/>
          <w:lang w:val="sr-Cyrl-RS"/>
        </w:rPr>
        <w:t>. године (</w:t>
      </w:r>
      <w:r w:rsidRPr="00210E07">
        <w:rPr>
          <w:rFonts w:ascii="Times New Roman" w:eastAsia="ヒラギノ角ゴ Pro W3" w:hAnsi="Times New Roman" w:cs="Times New Roman"/>
          <w:i/>
          <w:color w:val="000000"/>
          <w:sz w:val="24"/>
          <w:szCs w:val="24"/>
          <w:lang w:val="sr-Cyrl-RS"/>
        </w:rPr>
        <w:t>уписати број под којим је понуда заведена код понуђача)</w:t>
      </w:r>
      <w:r w:rsidRPr="00210E07">
        <w:rPr>
          <w:rFonts w:ascii="Times New Roman" w:eastAsia="ヒラギノ角ゴ Pro W3" w:hAnsi="Times New Roman" w:cs="Times New Roman"/>
          <w:i/>
          <w:color w:val="000000"/>
          <w:sz w:val="24"/>
          <w:szCs w:val="24"/>
          <w:u w:val="single"/>
          <w:lang w:val="sr-Cyrl-RS"/>
        </w:rPr>
        <w:t xml:space="preserve"> </w:t>
      </w:r>
    </w:p>
    <w:p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r w:rsidRPr="00210E07">
        <w:rPr>
          <w:rFonts w:ascii="Times New Roman" w:eastAsia="ヒラギノ角ゴ Pro W3" w:hAnsi="Times New Roman" w:cs="Times New Roman"/>
          <w:color w:val="000000"/>
          <w:sz w:val="24"/>
          <w:szCs w:val="24"/>
          <w:lang w:val="sr-Cyrl-RS"/>
        </w:rPr>
        <w:t xml:space="preserve">Прилог 2.  </w:t>
      </w:r>
      <w:r w:rsidRPr="00210E07">
        <w:rPr>
          <w:rFonts w:ascii="Times New Roman" w:eastAsia="ヒラギノ角ゴ Pro W3" w:hAnsi="Times New Roman" w:cs="Times New Roman"/>
          <w:color w:val="000000"/>
          <w:sz w:val="24"/>
          <w:szCs w:val="24"/>
          <w:lang w:val="sr-Cyrl-RS"/>
        </w:rPr>
        <w:tab/>
        <w:t xml:space="preserve"> Техничке спецификације из  Конкурсне документације за јавну набавку </w:t>
      </w:r>
      <w:r w:rsidRPr="00210E07">
        <w:rPr>
          <w:rFonts w:ascii="Times New Roman" w:eastAsia="Times New Roman" w:hAnsi="Times New Roman" w:cs="Times New Roman"/>
          <w:sz w:val="24"/>
          <w:szCs w:val="24"/>
          <w:lang w:val="sr-Cyrl-RS"/>
        </w:rPr>
        <w:t xml:space="preserve">број јавне набавке </w:t>
      </w:r>
      <w:r w:rsidR="002560B0">
        <w:rPr>
          <w:rFonts w:ascii="Times New Roman" w:eastAsia="Times New Roman" w:hAnsi="Times New Roman" w:cs="Times New Roman"/>
          <w:sz w:val="24"/>
          <w:szCs w:val="24"/>
          <w:lang w:val="sr-Cyrl-RS" w:eastAsia="x-none"/>
        </w:rPr>
        <w:t>ЈНМВ 50/2018</w:t>
      </w:r>
    </w:p>
    <w:p w:rsidR="00210E07" w:rsidRDefault="00210E07"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r w:rsidRPr="00210E07">
        <w:rPr>
          <w:rFonts w:ascii="Times New Roman" w:eastAsia="Times New Roman" w:hAnsi="Times New Roman" w:cs="Times New Roman"/>
          <w:sz w:val="24"/>
          <w:szCs w:val="24"/>
          <w:lang w:val="sr-Cyrl-RS" w:eastAsia="x-none"/>
        </w:rPr>
        <w:lastRenderedPageBreak/>
        <w:t xml:space="preserve">Прилог 3        Образац структуре цене </w:t>
      </w:r>
      <w:r w:rsidRPr="00210E07">
        <w:rPr>
          <w:rFonts w:ascii="Times New Roman" w:eastAsia="ヒラギノ角ゴ Pro W3" w:hAnsi="Times New Roman" w:cs="Times New Roman"/>
          <w:color w:val="000000"/>
          <w:sz w:val="24"/>
          <w:szCs w:val="24"/>
          <w:lang w:val="sr-Cyrl-RS"/>
        </w:rPr>
        <w:t xml:space="preserve">из Конкурсне документације за јавну набавку </w:t>
      </w:r>
      <w:r w:rsidRPr="00210E07">
        <w:rPr>
          <w:rFonts w:ascii="Times New Roman" w:eastAsia="Times New Roman" w:hAnsi="Times New Roman" w:cs="Times New Roman"/>
          <w:sz w:val="24"/>
          <w:szCs w:val="24"/>
          <w:lang w:val="sr-Cyrl-RS"/>
        </w:rPr>
        <w:t>број јавне набавке</w:t>
      </w:r>
      <w:r w:rsidR="002560B0">
        <w:rPr>
          <w:rFonts w:ascii="Times New Roman" w:eastAsia="Times New Roman" w:hAnsi="Times New Roman" w:cs="Times New Roman"/>
          <w:sz w:val="24"/>
          <w:szCs w:val="24"/>
          <w:lang w:val="sr-Cyrl-RS"/>
        </w:rPr>
        <w:t xml:space="preserve"> </w:t>
      </w:r>
      <w:r w:rsidR="002560B0">
        <w:rPr>
          <w:rFonts w:ascii="Times New Roman" w:eastAsia="Times New Roman" w:hAnsi="Times New Roman" w:cs="Times New Roman"/>
          <w:sz w:val="24"/>
          <w:szCs w:val="24"/>
          <w:lang w:val="sr-Cyrl-RS" w:eastAsia="x-none"/>
        </w:rPr>
        <w:t>ЈНМВ 50/2018</w:t>
      </w:r>
      <w:r w:rsidRPr="00210E07">
        <w:rPr>
          <w:rFonts w:ascii="Times New Roman" w:eastAsia="Times New Roman" w:hAnsi="Times New Roman" w:cs="Times New Roman"/>
          <w:sz w:val="24"/>
          <w:szCs w:val="24"/>
          <w:lang w:val="sr-Cyrl-RS" w:eastAsia="x-none"/>
        </w:rPr>
        <w:t xml:space="preserve">, попуњен, потписан </w:t>
      </w:r>
      <w:r w:rsidR="002560B0">
        <w:rPr>
          <w:rFonts w:ascii="Times New Roman" w:eastAsia="Times New Roman" w:hAnsi="Times New Roman" w:cs="Times New Roman"/>
          <w:sz w:val="24"/>
          <w:szCs w:val="24"/>
          <w:lang w:val="sr-Cyrl-RS" w:eastAsia="x-none"/>
        </w:rPr>
        <w:t>и печатиран од стране Добављача</w:t>
      </w:r>
    </w:p>
    <w:p w:rsidR="002560B0"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560B0"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560B0"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560B0" w:rsidRPr="00210E07" w:rsidRDefault="002560B0"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eastAsia="x-none"/>
        </w:rPr>
      </w:pPr>
    </w:p>
    <w:p w:rsidR="00210E07" w:rsidRPr="00210E07" w:rsidRDefault="00210E07" w:rsidP="00210E07">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bCs/>
          <w:sz w:val="24"/>
          <w:szCs w:val="24"/>
          <w:lang w:val="sr-Cyrl-RS"/>
        </w:rPr>
        <w:t>НАПОМЕНА</w:t>
      </w:r>
      <w:r w:rsidRPr="00210E07">
        <w:rPr>
          <w:rFonts w:ascii="Times New Roman" w:eastAsia="Times New Roman" w:hAnsi="Times New Roman" w:cs="Times New Roman"/>
          <w:bCs/>
          <w:sz w:val="24"/>
          <w:szCs w:val="24"/>
          <w:lang w:val="sr-Cyrl-RS"/>
        </w:rPr>
        <w:t xml:space="preserve">: Понуђач је у обавези да потпише и печатира овај модел уговора и тако се </w:t>
      </w:r>
      <w:r w:rsidRPr="00210E07">
        <w:rPr>
          <w:rFonts w:ascii="Times New Roman" w:eastAsia="Times New Roman" w:hAnsi="Times New Roman" w:cs="Times New Roman"/>
          <w:sz w:val="24"/>
          <w:szCs w:val="24"/>
        </w:rPr>
        <w:t>изјасн</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да </w:t>
      </w:r>
      <w:r w:rsidRPr="00210E07">
        <w:rPr>
          <w:rFonts w:ascii="Times New Roman" w:eastAsia="Times New Roman" w:hAnsi="Times New Roman" w:cs="Times New Roman"/>
          <w:sz w:val="24"/>
          <w:szCs w:val="24"/>
          <w:lang w:val="sr-Cyrl-RS"/>
        </w:rPr>
        <w:t xml:space="preserve">је </w:t>
      </w:r>
      <w:r w:rsidRPr="00210E07">
        <w:rPr>
          <w:rFonts w:ascii="Times New Roman" w:eastAsia="Times New Roman" w:hAnsi="Times New Roman" w:cs="Times New Roman"/>
          <w:sz w:val="24"/>
          <w:szCs w:val="24"/>
        </w:rPr>
        <w:t>у свему саглас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н са моделом уговора и да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прихвата да у случају да </w:t>
      </w:r>
      <w:r w:rsidRPr="00210E07">
        <w:rPr>
          <w:rFonts w:ascii="Times New Roman" w:eastAsia="Times New Roman" w:hAnsi="Times New Roman" w:cs="Times New Roman"/>
          <w:sz w:val="24"/>
          <w:szCs w:val="24"/>
          <w:lang w:val="sr-Cyrl-RS"/>
        </w:rPr>
        <w:t>му</w:t>
      </w:r>
      <w:r w:rsidRPr="00210E07">
        <w:rPr>
          <w:rFonts w:ascii="Times New Roman" w:eastAsia="Times New Roman" w:hAnsi="Times New Roman" w:cs="Times New Roman"/>
          <w:sz w:val="24"/>
          <w:szCs w:val="24"/>
        </w:rPr>
        <w:t xml:space="preserve"> се додели уговор, исти закључ</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у свему у складу са моделом уговора из предметне конкурсне документације. </w:t>
      </w:r>
      <w:r w:rsidRPr="00210E07">
        <w:rPr>
          <w:rFonts w:ascii="Times New Roman" w:eastAsia="Times New Roman" w:hAnsi="Times New Roman" w:cs="Times New Roman"/>
          <w:sz w:val="24"/>
          <w:szCs w:val="24"/>
          <w:lang w:val="sr-Cyrl-RS"/>
        </w:rPr>
        <w:t xml:space="preserve"> </w:t>
      </w:r>
    </w:p>
    <w:p w:rsidR="00210E07" w:rsidRPr="00210E07" w:rsidRDefault="00210E07" w:rsidP="00210E07">
      <w:pPr>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Овај модел уговора представља садржину уговора који ће бити закључен са изабраним понуђачем. </w:t>
      </w:r>
    </w:p>
    <w:p w:rsidR="00210E07" w:rsidRPr="00210E07" w:rsidRDefault="00210E07" w:rsidP="00210E07">
      <w:pPr>
        <w:spacing w:after="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210E07">
        <w:rPr>
          <w:rFonts w:ascii="Times New Roman" w:eastAsia="Times New Roman" w:hAnsi="Times New Roman" w:cs="Times New Roman"/>
          <w:spacing w:val="-4"/>
          <w:sz w:val="24"/>
          <w:szCs w:val="24"/>
          <w:lang w:val="sr-Cyrl-RS"/>
        </w:rPr>
        <w:t>понуђач са којим је закључен уговор о јавној набавци.</w:t>
      </w:r>
    </w:p>
    <w:p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p>
    <w:p w:rsidR="00A90175" w:rsidRDefault="00A90175"/>
    <w:sectPr w:rsidR="00A90175" w:rsidSect="00B33462">
      <w:headerReference w:type="default" r:id="rId18"/>
      <w:footerReference w:type="default" r:id="rId19"/>
      <w:pgSz w:w="11906" w:h="16838"/>
      <w:pgMar w:top="1426" w:right="806" w:bottom="1123"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7D" w:rsidRDefault="00C8707D" w:rsidP="00210E07">
      <w:pPr>
        <w:spacing w:after="0" w:line="240" w:lineRule="auto"/>
      </w:pPr>
      <w:r>
        <w:separator/>
      </w:r>
    </w:p>
  </w:endnote>
  <w:endnote w:type="continuationSeparator" w:id="0">
    <w:p w:rsidR="00C8707D" w:rsidRDefault="00C8707D"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Pr="008C5475" w:rsidRDefault="00840A92" w:rsidP="00B33462">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356CFB">
      <w:rPr>
        <w:rStyle w:val="PageNumber"/>
        <w:noProof/>
        <w:sz w:val="18"/>
        <w:szCs w:val="18"/>
      </w:rPr>
      <w:t>21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356CFB">
      <w:rPr>
        <w:rStyle w:val="PageNumber"/>
        <w:noProof/>
        <w:sz w:val="18"/>
        <w:szCs w:val="18"/>
      </w:rPr>
      <w:t>55</w:t>
    </w:r>
    <w:r w:rsidRPr="008C5475">
      <w:rPr>
        <w:rStyle w:val="PageNumber"/>
        <w:sz w:val="18"/>
        <w:szCs w:val="18"/>
      </w:rPr>
      <w:fldChar w:fldCharType="end"/>
    </w:r>
  </w:p>
  <w:p w:rsidR="00840A92" w:rsidRDefault="00840A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Default="00840A92"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356CFB">
      <w:rPr>
        <w:b/>
        <w:bCs/>
        <w:noProof/>
      </w:rPr>
      <w:t>49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356CFB">
      <w:rPr>
        <w:b/>
        <w:bCs/>
        <w:noProof/>
      </w:rPr>
      <w:t>49</w:t>
    </w:r>
    <w:r>
      <w:rPr>
        <w:b/>
        <w:bCs/>
        <w:szCs w:val="24"/>
      </w:rPr>
      <w:fldChar w:fldCharType="end"/>
    </w:r>
  </w:p>
  <w:p w:rsidR="00840A92" w:rsidRDefault="00840A92">
    <w:pPr>
      <w:widowControl w:val="0"/>
      <w:autoSpaceDE w:val="0"/>
      <w:autoSpaceDN w:val="0"/>
      <w:adjustRightInd w:val="0"/>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Default="00840A9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356CFB">
      <w:rPr>
        <w:b/>
        <w:bCs/>
        <w:noProof/>
      </w:rPr>
      <w:t>55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356CFB">
      <w:rPr>
        <w:b/>
        <w:bCs/>
        <w:noProof/>
      </w:rPr>
      <w:t>55</w:t>
    </w:r>
    <w:r>
      <w:rPr>
        <w:b/>
        <w:bCs/>
        <w:szCs w:val="24"/>
      </w:rPr>
      <w:fldChar w:fldCharType="end"/>
    </w:r>
  </w:p>
  <w:p w:rsidR="00840A92" w:rsidRDefault="00840A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7D" w:rsidRDefault="00C8707D" w:rsidP="00210E07">
      <w:pPr>
        <w:spacing w:after="0" w:line="240" w:lineRule="auto"/>
      </w:pPr>
      <w:r>
        <w:separator/>
      </w:r>
    </w:p>
  </w:footnote>
  <w:footnote w:type="continuationSeparator" w:id="0">
    <w:p w:rsidR="00C8707D" w:rsidRDefault="00C8707D" w:rsidP="0021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Pr="005E4A26" w:rsidRDefault="00840A92" w:rsidP="005E4A26">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rsidR="00840A92" w:rsidRDefault="00840A92" w:rsidP="005E4A26">
    <w:pPr>
      <w:spacing w:after="0"/>
      <w:jc w:val="center"/>
      <w:rPr>
        <w:rFonts w:ascii="Times New Roman" w:hAnsi="Times New Roman" w:cs="Times New Roman"/>
        <w:sz w:val="24"/>
        <w:szCs w:val="24"/>
        <w:lang w:val="sr-Cyrl-RS" w:eastAsia="x-none"/>
      </w:rPr>
    </w:pPr>
    <w:r w:rsidRPr="005E4A26">
      <w:rPr>
        <w:rFonts w:ascii="Times New Roman" w:hAnsi="Times New Roman" w:cs="Times New Roman"/>
        <w:sz w:val="24"/>
        <w:szCs w:val="24"/>
        <w:lang w:val="sr-Cyrl-RS"/>
      </w:rPr>
      <w:t>Јавна набавка услуга – Анализа потреба и израда идејних пројеката за изградњу</w:t>
    </w:r>
    <w:r w:rsidRPr="005E4A26">
      <w:rPr>
        <w:rFonts w:ascii="Times New Roman" w:hAnsi="Times New Roman" w:cs="Times New Roman"/>
        <w:sz w:val="24"/>
        <w:szCs w:val="24"/>
      </w:rPr>
      <w:t xml:space="preserve"> </w:t>
    </w:r>
    <w:r w:rsidRPr="005E4A26">
      <w:rPr>
        <w:rFonts w:ascii="Times New Roman" w:hAnsi="Times New Roman" w:cs="Times New Roman"/>
        <w:sz w:val="24"/>
        <w:szCs w:val="24"/>
        <w:lang w:val="sr-Cyrl-RS"/>
      </w:rPr>
      <w:t>приступних широкопојасних мрежа на локалном нивоу</w:t>
    </w:r>
    <w:r w:rsidRPr="005E4A26">
      <w:rPr>
        <w:rFonts w:ascii="Times New Roman" w:hAnsi="Times New Roman" w:cs="Times New Roman"/>
        <w:sz w:val="24"/>
        <w:szCs w:val="24"/>
        <w:lang w:val="sr-Cyrl-RS" w:eastAsia="x-none"/>
      </w:rPr>
      <w:t xml:space="preserve"> </w:t>
    </w:r>
  </w:p>
  <w:p w:rsidR="00840A92" w:rsidRPr="005E4A26" w:rsidRDefault="00840A92" w:rsidP="005E4A26">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eastAsia="x-none"/>
      </w:rPr>
      <w:t xml:space="preserve"> Б</w:t>
    </w:r>
    <w:r w:rsidRPr="005E4A26">
      <w:rPr>
        <w:rFonts w:ascii="Times New Roman" w:hAnsi="Times New Roman" w:cs="Times New Roman"/>
        <w:sz w:val="24"/>
        <w:szCs w:val="24"/>
        <w:lang w:val="ru-RU" w:eastAsia="x-none"/>
      </w:rPr>
      <w:t xml:space="preserve">рој јавне набавке </w:t>
    </w:r>
    <w:r>
      <w:rPr>
        <w:rFonts w:ascii="Times New Roman" w:hAnsi="Times New Roman" w:cs="Times New Roman"/>
        <w:sz w:val="24"/>
        <w:szCs w:val="24"/>
        <w:lang w:val="sr-Cyrl-RS" w:eastAsia="x-none"/>
      </w:rPr>
      <w:t xml:space="preserve"> JНМВ</w:t>
    </w:r>
    <w:r w:rsidRPr="005E4A26">
      <w:rPr>
        <w:rFonts w:ascii="Times New Roman" w:hAnsi="Times New Roman" w:cs="Times New Roman"/>
        <w:sz w:val="24"/>
        <w:szCs w:val="24"/>
        <w:lang w:val="sr-Cyrl-RS" w:eastAsia="x-none"/>
      </w:rPr>
      <w:t>-50/2018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Pr="005E4A26" w:rsidRDefault="00840A92" w:rsidP="00B659A4">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rsidR="00840A92" w:rsidRDefault="00840A92" w:rsidP="00B659A4">
    <w:pPr>
      <w:spacing w:after="0"/>
      <w:jc w:val="center"/>
      <w:rPr>
        <w:rFonts w:ascii="Times New Roman" w:hAnsi="Times New Roman" w:cs="Times New Roman"/>
        <w:sz w:val="24"/>
        <w:szCs w:val="24"/>
        <w:lang w:val="sr-Cyrl-RS" w:eastAsia="x-none"/>
      </w:rPr>
    </w:pPr>
    <w:r w:rsidRPr="005E4A26">
      <w:rPr>
        <w:rFonts w:ascii="Times New Roman" w:hAnsi="Times New Roman" w:cs="Times New Roman"/>
        <w:sz w:val="24"/>
        <w:szCs w:val="24"/>
        <w:lang w:val="sr-Cyrl-RS"/>
      </w:rPr>
      <w:t>Јавна набавка услуга – Анализа потреба и израда идејних пројеката за изградњу</w:t>
    </w:r>
    <w:r w:rsidRPr="005E4A26">
      <w:rPr>
        <w:rFonts w:ascii="Times New Roman" w:hAnsi="Times New Roman" w:cs="Times New Roman"/>
        <w:sz w:val="24"/>
        <w:szCs w:val="24"/>
      </w:rPr>
      <w:t xml:space="preserve"> </w:t>
    </w:r>
    <w:r w:rsidRPr="005E4A26">
      <w:rPr>
        <w:rFonts w:ascii="Times New Roman" w:hAnsi="Times New Roman" w:cs="Times New Roman"/>
        <w:sz w:val="24"/>
        <w:szCs w:val="24"/>
        <w:lang w:val="sr-Cyrl-RS"/>
      </w:rPr>
      <w:t>приступних широкопојасних мрежа на локалном нивоу</w:t>
    </w:r>
    <w:r w:rsidRPr="005E4A26">
      <w:rPr>
        <w:rFonts w:ascii="Times New Roman" w:hAnsi="Times New Roman" w:cs="Times New Roman"/>
        <w:sz w:val="24"/>
        <w:szCs w:val="24"/>
        <w:lang w:val="sr-Cyrl-RS" w:eastAsia="x-none"/>
      </w:rPr>
      <w:t xml:space="preserve"> </w:t>
    </w:r>
  </w:p>
  <w:p w:rsidR="00840A92" w:rsidRPr="005E4A26" w:rsidRDefault="00840A92"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eastAsia="x-none"/>
      </w:rPr>
      <w:t xml:space="preserve"> Б</w:t>
    </w:r>
    <w:r w:rsidRPr="005E4A26">
      <w:rPr>
        <w:rFonts w:ascii="Times New Roman" w:hAnsi="Times New Roman" w:cs="Times New Roman"/>
        <w:sz w:val="24"/>
        <w:szCs w:val="24"/>
        <w:lang w:val="ru-RU" w:eastAsia="x-none"/>
      </w:rPr>
      <w:t xml:space="preserve">рој јавне набавке </w:t>
    </w:r>
    <w:r>
      <w:rPr>
        <w:rFonts w:ascii="Times New Roman" w:hAnsi="Times New Roman" w:cs="Times New Roman"/>
        <w:sz w:val="24"/>
        <w:szCs w:val="24"/>
        <w:lang w:val="sr-Cyrl-RS" w:eastAsia="x-none"/>
      </w:rPr>
      <w:t xml:space="preserve"> JНМВ</w:t>
    </w:r>
    <w:r w:rsidRPr="005E4A26">
      <w:rPr>
        <w:rFonts w:ascii="Times New Roman" w:hAnsi="Times New Roman" w:cs="Times New Roman"/>
        <w:sz w:val="24"/>
        <w:szCs w:val="24"/>
        <w:lang w:val="sr-Cyrl-RS" w:eastAsia="x-none"/>
      </w:rPr>
      <w:t>-50/2018</w:t>
    </w:r>
  </w:p>
  <w:p w:rsidR="00840A92" w:rsidRDefault="00840A92">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92" w:rsidRDefault="00840A92">
    <w:pPr>
      <w:pStyle w:val="Header"/>
      <w:rPr>
        <w:lang w:val="sr-Cyrl-RS"/>
      </w:rPr>
    </w:pPr>
  </w:p>
  <w:p w:rsidR="00840A92" w:rsidRPr="005E4A26" w:rsidRDefault="00840A92"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rsidR="00840A92" w:rsidRDefault="00840A92" w:rsidP="00B05A17">
    <w:pPr>
      <w:spacing w:after="0"/>
      <w:jc w:val="center"/>
      <w:rPr>
        <w:rFonts w:ascii="Times New Roman" w:hAnsi="Times New Roman" w:cs="Times New Roman"/>
        <w:sz w:val="24"/>
        <w:szCs w:val="24"/>
        <w:lang w:val="sr-Cyrl-RS" w:eastAsia="x-none"/>
      </w:rPr>
    </w:pPr>
    <w:r w:rsidRPr="005E4A26">
      <w:rPr>
        <w:rFonts w:ascii="Times New Roman" w:hAnsi="Times New Roman" w:cs="Times New Roman"/>
        <w:sz w:val="24"/>
        <w:szCs w:val="24"/>
        <w:lang w:val="sr-Cyrl-RS"/>
      </w:rPr>
      <w:t>Јавна набавка услуга – Анализа потреба и израда идејних пројеката за изградњу</w:t>
    </w:r>
    <w:r w:rsidRPr="005E4A26">
      <w:rPr>
        <w:rFonts w:ascii="Times New Roman" w:hAnsi="Times New Roman" w:cs="Times New Roman"/>
        <w:sz w:val="24"/>
        <w:szCs w:val="24"/>
      </w:rPr>
      <w:t xml:space="preserve"> </w:t>
    </w:r>
    <w:r w:rsidRPr="005E4A26">
      <w:rPr>
        <w:rFonts w:ascii="Times New Roman" w:hAnsi="Times New Roman" w:cs="Times New Roman"/>
        <w:sz w:val="24"/>
        <w:szCs w:val="24"/>
        <w:lang w:val="sr-Cyrl-RS"/>
      </w:rPr>
      <w:t>приступних широкопојасних мрежа на локалном нивоу</w:t>
    </w:r>
    <w:r w:rsidRPr="005E4A26">
      <w:rPr>
        <w:rFonts w:ascii="Times New Roman" w:hAnsi="Times New Roman" w:cs="Times New Roman"/>
        <w:sz w:val="24"/>
        <w:szCs w:val="24"/>
        <w:lang w:val="sr-Cyrl-RS" w:eastAsia="x-none"/>
      </w:rPr>
      <w:t xml:space="preserve"> </w:t>
    </w:r>
  </w:p>
  <w:p w:rsidR="00840A92" w:rsidRPr="005E4A26" w:rsidRDefault="00840A92" w:rsidP="00B05A17">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eastAsia="x-none"/>
      </w:rPr>
      <w:t xml:space="preserve"> Б</w:t>
    </w:r>
    <w:r w:rsidRPr="005E4A26">
      <w:rPr>
        <w:rFonts w:ascii="Times New Roman" w:hAnsi="Times New Roman" w:cs="Times New Roman"/>
        <w:sz w:val="24"/>
        <w:szCs w:val="24"/>
        <w:lang w:val="ru-RU" w:eastAsia="x-none"/>
      </w:rPr>
      <w:t xml:space="preserve">рој јавне набавке </w:t>
    </w:r>
    <w:r>
      <w:rPr>
        <w:rFonts w:ascii="Times New Roman" w:hAnsi="Times New Roman" w:cs="Times New Roman"/>
        <w:sz w:val="24"/>
        <w:szCs w:val="24"/>
        <w:lang w:val="sr-Cyrl-RS" w:eastAsia="x-none"/>
      </w:rPr>
      <w:t xml:space="preserve"> JНМВ</w:t>
    </w:r>
    <w:r w:rsidRPr="005E4A26">
      <w:rPr>
        <w:rFonts w:ascii="Times New Roman" w:hAnsi="Times New Roman" w:cs="Times New Roman"/>
        <w:sz w:val="24"/>
        <w:szCs w:val="24"/>
        <w:lang w:val="sr-Cyrl-RS" w:eastAsia="x-none"/>
      </w:rPr>
      <w:t>-50/2018</w:t>
    </w:r>
  </w:p>
  <w:p w:rsidR="00840A92" w:rsidRPr="0017420F" w:rsidRDefault="00840A92">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1251243"/>
    <w:multiLevelType w:val="hybridMultilevel"/>
    <w:tmpl w:val="022EE412"/>
    <w:lvl w:ilvl="0" w:tplc="227E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43"/>
    <w:multiLevelType w:val="hybridMultilevel"/>
    <w:tmpl w:val="5FFC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964C3F"/>
    <w:multiLevelType w:val="hybridMultilevel"/>
    <w:tmpl w:val="5434C4FA"/>
    <w:lvl w:ilvl="0" w:tplc="8D16EB88">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C6346"/>
    <w:multiLevelType w:val="hybridMultilevel"/>
    <w:tmpl w:val="73306EA8"/>
    <w:lvl w:ilvl="0" w:tplc="866421BA">
      <w:start w:val="1"/>
      <w:numFmt w:val="bullet"/>
      <w:lvlText w:val=""/>
      <w:lvlJc w:val="left"/>
      <w:pPr>
        <w:ind w:left="855" w:hanging="360"/>
      </w:pPr>
      <w:rPr>
        <w:rFonts w:ascii="Symbol" w:eastAsia="Symbol" w:hAnsi="Symbol" w:hint="default"/>
        <w:w w:val="100"/>
        <w:sz w:val="24"/>
        <w:szCs w:val="24"/>
      </w:rPr>
    </w:lvl>
    <w:lvl w:ilvl="1" w:tplc="3F04FEFE">
      <w:start w:val="1"/>
      <w:numFmt w:val="bullet"/>
      <w:lvlText w:val="-"/>
      <w:lvlJc w:val="left"/>
      <w:pPr>
        <w:ind w:left="1160" w:hanging="285"/>
      </w:pPr>
      <w:rPr>
        <w:rFonts w:ascii="Calibri" w:eastAsia="Calibri" w:hAnsi="Calibri" w:hint="default"/>
        <w:w w:val="100"/>
        <w:sz w:val="24"/>
        <w:szCs w:val="24"/>
      </w:rPr>
    </w:lvl>
    <w:lvl w:ilvl="2" w:tplc="DA884D30">
      <w:start w:val="1"/>
      <w:numFmt w:val="bullet"/>
      <w:lvlText w:val="•"/>
      <w:lvlJc w:val="left"/>
      <w:pPr>
        <w:ind w:left="2102" w:hanging="285"/>
      </w:pPr>
      <w:rPr>
        <w:rFonts w:hint="default"/>
      </w:rPr>
    </w:lvl>
    <w:lvl w:ilvl="3" w:tplc="80B04EB8">
      <w:start w:val="1"/>
      <w:numFmt w:val="bullet"/>
      <w:lvlText w:val="•"/>
      <w:lvlJc w:val="left"/>
      <w:pPr>
        <w:ind w:left="3045" w:hanging="285"/>
      </w:pPr>
      <w:rPr>
        <w:rFonts w:hint="default"/>
      </w:rPr>
    </w:lvl>
    <w:lvl w:ilvl="4" w:tplc="6176537C">
      <w:start w:val="1"/>
      <w:numFmt w:val="bullet"/>
      <w:lvlText w:val="•"/>
      <w:lvlJc w:val="left"/>
      <w:pPr>
        <w:ind w:left="3988" w:hanging="285"/>
      </w:pPr>
      <w:rPr>
        <w:rFonts w:hint="default"/>
      </w:rPr>
    </w:lvl>
    <w:lvl w:ilvl="5" w:tplc="48705B98">
      <w:start w:val="1"/>
      <w:numFmt w:val="bullet"/>
      <w:lvlText w:val="•"/>
      <w:lvlJc w:val="left"/>
      <w:pPr>
        <w:ind w:left="4930" w:hanging="285"/>
      </w:pPr>
      <w:rPr>
        <w:rFonts w:hint="default"/>
      </w:rPr>
    </w:lvl>
    <w:lvl w:ilvl="6" w:tplc="70909F46">
      <w:start w:val="1"/>
      <w:numFmt w:val="bullet"/>
      <w:lvlText w:val="•"/>
      <w:lvlJc w:val="left"/>
      <w:pPr>
        <w:ind w:left="5873" w:hanging="285"/>
      </w:pPr>
      <w:rPr>
        <w:rFonts w:hint="default"/>
      </w:rPr>
    </w:lvl>
    <w:lvl w:ilvl="7" w:tplc="B2F6012C">
      <w:start w:val="1"/>
      <w:numFmt w:val="bullet"/>
      <w:lvlText w:val="•"/>
      <w:lvlJc w:val="left"/>
      <w:pPr>
        <w:ind w:left="6816" w:hanging="285"/>
      </w:pPr>
      <w:rPr>
        <w:rFonts w:hint="default"/>
      </w:rPr>
    </w:lvl>
    <w:lvl w:ilvl="8" w:tplc="52AC097A">
      <w:start w:val="1"/>
      <w:numFmt w:val="bullet"/>
      <w:lvlText w:val="•"/>
      <w:lvlJc w:val="left"/>
      <w:pPr>
        <w:ind w:left="7758" w:hanging="285"/>
      </w:pPr>
      <w:rPr>
        <w:rFonts w:hint="default"/>
      </w:rPr>
    </w:lvl>
  </w:abstractNum>
  <w:abstractNum w:abstractNumId="14"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B7177"/>
    <w:multiLevelType w:val="hybridMultilevel"/>
    <w:tmpl w:val="ACD4D6E2"/>
    <w:lvl w:ilvl="0" w:tplc="2C68D700">
      <w:start w:val="5"/>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7725B"/>
    <w:multiLevelType w:val="hybridMultilevel"/>
    <w:tmpl w:val="349A6FF4"/>
    <w:lvl w:ilvl="0" w:tplc="3446D7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51881"/>
    <w:multiLevelType w:val="multilevel"/>
    <w:tmpl w:val="7FAC5CCC"/>
    <w:lvl w:ilvl="0">
      <w:start w:val="2"/>
      <w:numFmt w:val="decimal"/>
      <w:lvlText w:val="%1"/>
      <w:lvlJc w:val="left"/>
      <w:pPr>
        <w:ind w:left="480" w:hanging="480"/>
      </w:pPr>
      <w:rPr>
        <w:rFonts w:eastAsia="TimesNewRomanPSMT" w:hint="default"/>
      </w:rPr>
    </w:lvl>
    <w:lvl w:ilvl="1">
      <w:start w:val="9"/>
      <w:numFmt w:val="decimal"/>
      <w:lvlText w:val="%1.%2"/>
      <w:lvlJc w:val="left"/>
      <w:pPr>
        <w:ind w:left="480" w:hanging="480"/>
      </w:pPr>
      <w:rPr>
        <w:rFonts w:eastAsia="TimesNewRomanPSMT" w:hint="default"/>
      </w:rPr>
    </w:lvl>
    <w:lvl w:ilvl="2">
      <w:start w:val="3"/>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0"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17F06"/>
    <w:multiLevelType w:val="hybridMultilevel"/>
    <w:tmpl w:val="B2B44E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6" w15:restartNumberingAfterBreak="0">
    <w:nsid w:val="370859F1"/>
    <w:multiLevelType w:val="hybridMultilevel"/>
    <w:tmpl w:val="37A0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41D9B"/>
    <w:multiLevelType w:val="hybridMultilevel"/>
    <w:tmpl w:val="B7887798"/>
    <w:lvl w:ilvl="0" w:tplc="785A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D674AE"/>
    <w:multiLevelType w:val="hybridMultilevel"/>
    <w:tmpl w:val="BF606630"/>
    <w:lvl w:ilvl="0" w:tplc="44E45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30"/>
        </w:tabs>
        <w:ind w:left="153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8" w15:restartNumberingAfterBreak="0">
    <w:nsid w:val="65FA0491"/>
    <w:multiLevelType w:val="hybridMultilevel"/>
    <w:tmpl w:val="E264A828"/>
    <w:lvl w:ilvl="0" w:tplc="E5603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80A45"/>
    <w:multiLevelType w:val="hybridMultilevel"/>
    <w:tmpl w:val="471ED79E"/>
    <w:lvl w:ilvl="0" w:tplc="D6202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1034C"/>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9922762"/>
    <w:multiLevelType w:val="hybridMultilevel"/>
    <w:tmpl w:val="A5F8BC44"/>
    <w:lvl w:ilvl="0" w:tplc="2E0CC9C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7" w15:restartNumberingAfterBreak="0">
    <w:nsid w:val="7ABE1ED2"/>
    <w:multiLevelType w:val="hybridMultilevel"/>
    <w:tmpl w:val="3BFC9342"/>
    <w:lvl w:ilvl="0" w:tplc="B23088CC">
      <w:start w:val="1"/>
      <w:numFmt w:val="bullet"/>
      <w:lvlText w:val="-"/>
      <w:lvlJc w:val="left"/>
      <w:pPr>
        <w:ind w:left="135" w:hanging="140"/>
      </w:pPr>
      <w:rPr>
        <w:rFonts w:ascii="Times New Roman" w:eastAsia="Times New Roman" w:hAnsi="Times New Roman" w:hint="default"/>
        <w:w w:val="100"/>
        <w:sz w:val="24"/>
        <w:szCs w:val="24"/>
      </w:rPr>
    </w:lvl>
    <w:lvl w:ilvl="1" w:tplc="82904312">
      <w:start w:val="1"/>
      <w:numFmt w:val="bullet"/>
      <w:lvlText w:val=""/>
      <w:lvlJc w:val="left"/>
      <w:pPr>
        <w:ind w:left="875" w:hanging="360"/>
      </w:pPr>
      <w:rPr>
        <w:rFonts w:ascii="Wingdings" w:eastAsia="Wingdings" w:hAnsi="Wingdings" w:hint="default"/>
        <w:w w:val="100"/>
        <w:sz w:val="24"/>
        <w:szCs w:val="24"/>
      </w:rPr>
    </w:lvl>
    <w:lvl w:ilvl="2" w:tplc="8B56C2BA">
      <w:start w:val="1"/>
      <w:numFmt w:val="bullet"/>
      <w:lvlText w:val="•"/>
      <w:lvlJc w:val="left"/>
      <w:pPr>
        <w:ind w:left="1853" w:hanging="360"/>
      </w:pPr>
      <w:rPr>
        <w:rFonts w:hint="default"/>
      </w:rPr>
    </w:lvl>
    <w:lvl w:ilvl="3" w:tplc="1536384E">
      <w:start w:val="1"/>
      <w:numFmt w:val="bullet"/>
      <w:lvlText w:val="•"/>
      <w:lvlJc w:val="left"/>
      <w:pPr>
        <w:ind w:left="2827" w:hanging="360"/>
      </w:pPr>
      <w:rPr>
        <w:rFonts w:hint="default"/>
      </w:rPr>
    </w:lvl>
    <w:lvl w:ilvl="4" w:tplc="664AB662">
      <w:start w:val="1"/>
      <w:numFmt w:val="bullet"/>
      <w:lvlText w:val="•"/>
      <w:lvlJc w:val="left"/>
      <w:pPr>
        <w:ind w:left="3801" w:hanging="360"/>
      </w:pPr>
      <w:rPr>
        <w:rFonts w:hint="default"/>
      </w:rPr>
    </w:lvl>
    <w:lvl w:ilvl="5" w:tplc="50C63214">
      <w:start w:val="1"/>
      <w:numFmt w:val="bullet"/>
      <w:lvlText w:val="•"/>
      <w:lvlJc w:val="left"/>
      <w:pPr>
        <w:ind w:left="4775" w:hanging="360"/>
      </w:pPr>
      <w:rPr>
        <w:rFonts w:hint="default"/>
      </w:rPr>
    </w:lvl>
    <w:lvl w:ilvl="6" w:tplc="973C4A14">
      <w:start w:val="1"/>
      <w:numFmt w:val="bullet"/>
      <w:lvlText w:val="•"/>
      <w:lvlJc w:val="left"/>
      <w:pPr>
        <w:ind w:left="5749" w:hanging="360"/>
      </w:pPr>
      <w:rPr>
        <w:rFonts w:hint="default"/>
      </w:rPr>
    </w:lvl>
    <w:lvl w:ilvl="7" w:tplc="5F68719C">
      <w:start w:val="1"/>
      <w:numFmt w:val="bullet"/>
      <w:lvlText w:val="•"/>
      <w:lvlJc w:val="left"/>
      <w:pPr>
        <w:ind w:left="6722" w:hanging="360"/>
      </w:pPr>
      <w:rPr>
        <w:rFonts w:hint="default"/>
      </w:rPr>
    </w:lvl>
    <w:lvl w:ilvl="8" w:tplc="11624A2A">
      <w:start w:val="1"/>
      <w:numFmt w:val="bullet"/>
      <w:lvlText w:val="•"/>
      <w:lvlJc w:val="left"/>
      <w:pPr>
        <w:ind w:left="7696" w:hanging="360"/>
      </w:pPr>
      <w:rPr>
        <w:rFonts w:hint="default"/>
      </w:rPr>
    </w:lvl>
  </w:abstractNum>
  <w:num w:numId="1">
    <w:abstractNumId w:val="1"/>
  </w:num>
  <w:num w:numId="2">
    <w:abstractNumId w:val="29"/>
  </w:num>
  <w:num w:numId="3">
    <w:abstractNumId w:val="8"/>
  </w:num>
  <w:num w:numId="4">
    <w:abstractNumId w:val="25"/>
  </w:num>
  <w:num w:numId="5">
    <w:abstractNumId w:val="4"/>
  </w:num>
  <w:num w:numId="6">
    <w:abstractNumId w:val="40"/>
  </w:num>
  <w:num w:numId="7">
    <w:abstractNumId w:val="43"/>
  </w:num>
  <w:num w:numId="8">
    <w:abstractNumId w:val="31"/>
  </w:num>
  <w:num w:numId="9">
    <w:abstractNumId w:val="18"/>
  </w:num>
  <w:num w:numId="10">
    <w:abstractNumId w:val="34"/>
  </w:num>
  <w:num w:numId="11">
    <w:abstractNumId w:val="5"/>
  </w:num>
  <w:num w:numId="12">
    <w:abstractNumId w:val="10"/>
  </w:num>
  <w:num w:numId="13">
    <w:abstractNumId w:val="42"/>
  </w:num>
  <w:num w:numId="14">
    <w:abstractNumId w:val="15"/>
  </w:num>
  <w:num w:numId="15">
    <w:abstractNumId w:val="12"/>
  </w:num>
  <w:num w:numId="16">
    <w:abstractNumId w:val="37"/>
  </w:num>
  <w:num w:numId="17">
    <w:abstractNumId w:val="23"/>
  </w:num>
  <w:num w:numId="18">
    <w:abstractNumId w:val="44"/>
  </w:num>
  <w:num w:numId="19">
    <w:abstractNumId w:val="33"/>
  </w:num>
  <w:num w:numId="20">
    <w:abstractNumId w:val="36"/>
  </w:num>
  <w:num w:numId="21">
    <w:abstractNumId w:val="14"/>
  </w:num>
  <w:num w:numId="22">
    <w:abstractNumId w:val="16"/>
  </w:num>
  <w:num w:numId="23">
    <w:abstractNumId w:val="30"/>
  </w:num>
  <w:num w:numId="24">
    <w:abstractNumId w:val="11"/>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31"/>
  </w:num>
  <w:num w:numId="27">
    <w:abstractNumId w:val="38"/>
  </w:num>
  <w:num w:numId="28">
    <w:abstractNumId w:val="0"/>
  </w:num>
  <w:num w:numId="29">
    <w:abstractNumId w:val="40"/>
  </w:num>
  <w:num w:numId="30">
    <w:abstractNumId w:val="8"/>
  </w:num>
  <w:num w:numId="31">
    <w:abstractNumId w:val="43"/>
  </w:num>
  <w:num w:numId="32">
    <w:abstractNumId w:val="7"/>
  </w:num>
  <w:num w:numId="33">
    <w:abstractNumId w:val="39"/>
  </w:num>
  <w:num w:numId="34">
    <w:abstractNumId w:val="17"/>
  </w:num>
  <w:num w:numId="35">
    <w:abstractNumId w:val="20"/>
  </w:num>
  <w:num w:numId="36">
    <w:abstractNumId w:val="6"/>
  </w:num>
  <w:num w:numId="37">
    <w:abstractNumId w:val="46"/>
  </w:num>
  <w:num w:numId="38">
    <w:abstractNumId w:val="9"/>
  </w:num>
  <w:num w:numId="39">
    <w:abstractNumId w:val="13"/>
  </w:num>
  <w:num w:numId="40">
    <w:abstractNumId w:val="47"/>
  </w:num>
  <w:num w:numId="41">
    <w:abstractNumId w:val="21"/>
  </w:num>
  <w:num w:numId="42">
    <w:abstractNumId w:val="23"/>
  </w:num>
  <w:num w:numId="43">
    <w:abstractNumId w:val="2"/>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8"/>
  </w:num>
  <w:num w:numId="48">
    <w:abstractNumId w:val="24"/>
  </w:num>
  <w:num w:numId="49">
    <w:abstractNumId w:val="41"/>
  </w:num>
  <w:num w:numId="50">
    <w:abstractNumId w:val="35"/>
  </w:num>
  <w:num w:numId="51">
    <w:abstractNumId w:val="45"/>
  </w:num>
  <w:num w:numId="52">
    <w:abstractNumId w:val="3"/>
  </w:num>
  <w:num w:numId="53">
    <w:abstractNumId w:val="22"/>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30BA8"/>
    <w:rsid w:val="00117BB8"/>
    <w:rsid w:val="0012376B"/>
    <w:rsid w:val="001714DE"/>
    <w:rsid w:val="0018549E"/>
    <w:rsid w:val="001B740A"/>
    <w:rsid w:val="00210E07"/>
    <w:rsid w:val="00227849"/>
    <w:rsid w:val="002560B0"/>
    <w:rsid w:val="00260ADE"/>
    <w:rsid w:val="002A21B5"/>
    <w:rsid w:val="002E56CC"/>
    <w:rsid w:val="00314C9E"/>
    <w:rsid w:val="003203C4"/>
    <w:rsid w:val="00324C61"/>
    <w:rsid w:val="00333BA9"/>
    <w:rsid w:val="00354E0C"/>
    <w:rsid w:val="00356CFB"/>
    <w:rsid w:val="00362250"/>
    <w:rsid w:val="003712EB"/>
    <w:rsid w:val="003C194A"/>
    <w:rsid w:val="003E24CB"/>
    <w:rsid w:val="003F6757"/>
    <w:rsid w:val="00426036"/>
    <w:rsid w:val="004603AF"/>
    <w:rsid w:val="00477196"/>
    <w:rsid w:val="004848E3"/>
    <w:rsid w:val="00495763"/>
    <w:rsid w:val="004A470D"/>
    <w:rsid w:val="004B06A9"/>
    <w:rsid w:val="004D52D6"/>
    <w:rsid w:val="004D62E7"/>
    <w:rsid w:val="004E0B25"/>
    <w:rsid w:val="004E4C1D"/>
    <w:rsid w:val="004E5054"/>
    <w:rsid w:val="004F055D"/>
    <w:rsid w:val="005175C3"/>
    <w:rsid w:val="00523212"/>
    <w:rsid w:val="005504ED"/>
    <w:rsid w:val="00573F7C"/>
    <w:rsid w:val="005813C5"/>
    <w:rsid w:val="00586F19"/>
    <w:rsid w:val="0059720D"/>
    <w:rsid w:val="005A2A44"/>
    <w:rsid w:val="005B7765"/>
    <w:rsid w:val="005E4A26"/>
    <w:rsid w:val="0062177E"/>
    <w:rsid w:val="0069667B"/>
    <w:rsid w:val="006B4811"/>
    <w:rsid w:val="006C2B0D"/>
    <w:rsid w:val="006C3B6F"/>
    <w:rsid w:val="006C661A"/>
    <w:rsid w:val="00710B30"/>
    <w:rsid w:val="0071711F"/>
    <w:rsid w:val="0072707C"/>
    <w:rsid w:val="00740296"/>
    <w:rsid w:val="007622E3"/>
    <w:rsid w:val="007703E7"/>
    <w:rsid w:val="00773E9E"/>
    <w:rsid w:val="007A126E"/>
    <w:rsid w:val="00806E78"/>
    <w:rsid w:val="00813BDB"/>
    <w:rsid w:val="00840A92"/>
    <w:rsid w:val="0086082D"/>
    <w:rsid w:val="00877526"/>
    <w:rsid w:val="008B3A0C"/>
    <w:rsid w:val="008D4F33"/>
    <w:rsid w:val="008E27FD"/>
    <w:rsid w:val="00902409"/>
    <w:rsid w:val="00923648"/>
    <w:rsid w:val="00926082"/>
    <w:rsid w:val="00926F2F"/>
    <w:rsid w:val="00930439"/>
    <w:rsid w:val="00950E0E"/>
    <w:rsid w:val="00952C74"/>
    <w:rsid w:val="00A077D3"/>
    <w:rsid w:val="00A80FE9"/>
    <w:rsid w:val="00A8701B"/>
    <w:rsid w:val="00A90175"/>
    <w:rsid w:val="00A97C47"/>
    <w:rsid w:val="00AB518C"/>
    <w:rsid w:val="00AC6239"/>
    <w:rsid w:val="00AF6BE9"/>
    <w:rsid w:val="00B02E03"/>
    <w:rsid w:val="00B05A17"/>
    <w:rsid w:val="00B2412F"/>
    <w:rsid w:val="00B33462"/>
    <w:rsid w:val="00B35184"/>
    <w:rsid w:val="00B47AF6"/>
    <w:rsid w:val="00B659A4"/>
    <w:rsid w:val="00B924F4"/>
    <w:rsid w:val="00C148A4"/>
    <w:rsid w:val="00C266F1"/>
    <w:rsid w:val="00C8707D"/>
    <w:rsid w:val="00C942EF"/>
    <w:rsid w:val="00CD6841"/>
    <w:rsid w:val="00D50C94"/>
    <w:rsid w:val="00D520A1"/>
    <w:rsid w:val="00D55F07"/>
    <w:rsid w:val="00DE1A1D"/>
    <w:rsid w:val="00DF2FA5"/>
    <w:rsid w:val="00E06B6B"/>
    <w:rsid w:val="00E13894"/>
    <w:rsid w:val="00EB5821"/>
    <w:rsid w:val="00EC3492"/>
    <w:rsid w:val="00EC39C9"/>
    <w:rsid w:val="00ED56AB"/>
    <w:rsid w:val="00ED5DB7"/>
    <w:rsid w:val="00F03C86"/>
    <w:rsid w:val="00F4071A"/>
    <w:rsid w:val="00F50D91"/>
    <w:rsid w:val="00F52529"/>
    <w:rsid w:val="00F60B1C"/>
    <w:rsid w:val="00F66FEC"/>
    <w:rsid w:val="00F674A4"/>
    <w:rsid w:val="00FB2F0E"/>
    <w:rsid w:val="00FB509A"/>
    <w:rsid w:val="00FC7573"/>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FB14B4-635E-4A30-9F9C-8F129C47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val="x-none"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210E07"/>
    <w:pPr>
      <w:spacing w:after="200" w:line="276" w:lineRule="auto"/>
      <w:ind w:left="720"/>
      <w:contextualSpacing/>
    </w:pPr>
    <w:rPr>
      <w:rFonts w:ascii="Calibri" w:eastAsia="Calibri" w:hAnsi="Calibri" w:cs="Times New Roman"/>
      <w:lang w:val="x-none" w:eastAsia="x-none"/>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210E07"/>
    <w:rPr>
      <w:rFonts w:ascii="Calibri" w:eastAsia="Calibri" w:hAnsi="Calibri" w:cs="Times New Roman"/>
      <w:lang w:val="x-none" w:eastAsia="x-none"/>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lang w:val="x-none" w:eastAsia="x-none"/>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lang w:val="x-none" w:eastAsia="x-none"/>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eastAsia="x-none"/>
    </w:rPr>
  </w:style>
  <w:style w:type="character" w:customStyle="1" w:styleId="ColorfulList-Accent1Char">
    <w:name w:val="Colorful List - Accent 1 Char"/>
    <w:link w:val="ColorfulList-Accent11"/>
    <w:rsid w:val="00210E07"/>
    <w:rPr>
      <w:rFonts w:ascii="Calibri" w:eastAsia="Calibri" w:hAnsi="Calibri" w:cs="Times New Roman"/>
      <w:lang w:val="sr-Latn-CS" w:eastAsia="x-none"/>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23"/>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s.rs/internet/cirilica/67/p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__doPostBack('trvFullCPV','s71000000-8\\71300000-1\\71320000-7')" TargetMode="Externa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58F8-CEFA-4788-868F-2DB92E23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55</Pages>
  <Words>16881</Words>
  <Characters>96224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 Cosic1</cp:lastModifiedBy>
  <cp:revision>21</cp:revision>
  <dcterms:created xsi:type="dcterms:W3CDTF">2018-12-20T13:24:00Z</dcterms:created>
  <dcterms:modified xsi:type="dcterms:W3CDTF">2018-12-27T08:30:00Z</dcterms:modified>
</cp:coreProperties>
</file>